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Style w:val="a8"/>
        <w:tblpPr w:leftFromText="180" w:rightFromText="180" w:vertAnchor="page" w:horzAnchor="margin" w:tblpY="10186"/>
        <w:tblW w:w="0" w:type="auto"/>
        <w:tblBorders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1977"/>
        <w:gridCol w:w="1698"/>
        <w:gridCol w:w="4631"/>
      </w:tblGrid>
      <w:tr w:rsidR="00A6671B" w:rsidRPr="008476B2" w14:paraId="191D2408" w14:textId="77777777">
        <w:tc>
          <w:tcPr>
            <w:tcW w:w="197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66A03020" w14:textId="77777777" w:rsidR="00A6671B" w:rsidRPr="008476B2" w:rsidRDefault="00000000">
            <w:pPr>
              <w:spacing w:line="360" w:lineRule="auto"/>
              <w:rPr>
                <w:rFonts w:ascii="Arial" w:hAnsi="Arial" w:cs="Arial"/>
                <w:color w:val="000000" w:themeColor="text1"/>
                <w:sz w:val="24"/>
              </w:rPr>
            </w:pPr>
            <w:r w:rsidRPr="008476B2">
              <w:rPr>
                <w:rFonts w:ascii="Arial" w:hAnsi="Arial" w:cs="Arial"/>
                <w:color w:val="000000" w:themeColor="text1"/>
                <w:sz w:val="24"/>
              </w:rPr>
              <w:t>Gene</w:t>
            </w:r>
          </w:p>
        </w:tc>
        <w:tc>
          <w:tcPr>
            <w:tcW w:w="169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2A631C82" w14:textId="77777777" w:rsidR="00A6671B" w:rsidRPr="008476B2" w:rsidRDefault="00A6671B">
            <w:pPr>
              <w:spacing w:line="360" w:lineRule="auto"/>
              <w:rPr>
                <w:rFonts w:ascii="Arial" w:hAnsi="Arial" w:cs="Arial"/>
                <w:color w:val="000000" w:themeColor="text1"/>
                <w:sz w:val="24"/>
              </w:rPr>
            </w:pPr>
          </w:p>
        </w:tc>
        <w:tc>
          <w:tcPr>
            <w:tcW w:w="463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37497BBF" w14:textId="77777777" w:rsidR="00A6671B" w:rsidRPr="008476B2" w:rsidRDefault="00000000">
            <w:pPr>
              <w:spacing w:line="360" w:lineRule="auto"/>
              <w:rPr>
                <w:rFonts w:ascii="Arial" w:hAnsi="Arial" w:cs="Arial"/>
                <w:color w:val="000000" w:themeColor="text1"/>
                <w:sz w:val="24"/>
              </w:rPr>
            </w:pPr>
            <w:r w:rsidRPr="008476B2">
              <w:rPr>
                <w:rFonts w:ascii="Arial" w:hAnsi="Arial" w:cs="Arial"/>
                <w:color w:val="000000" w:themeColor="text1"/>
                <w:sz w:val="24"/>
              </w:rPr>
              <w:t>Sequence</w:t>
            </w:r>
          </w:p>
        </w:tc>
      </w:tr>
      <w:tr w:rsidR="00A6671B" w:rsidRPr="008476B2" w14:paraId="01F30D6A" w14:textId="77777777">
        <w:tc>
          <w:tcPr>
            <w:tcW w:w="1977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0DFC11FD" w14:textId="77777777" w:rsidR="00A6671B" w:rsidRPr="008476B2" w:rsidRDefault="00000000">
            <w:pPr>
              <w:spacing w:line="360" w:lineRule="auto"/>
              <w:rPr>
                <w:rFonts w:ascii="Arial" w:eastAsia="宋体" w:hAnsi="Arial" w:cs="Arial"/>
                <w:color w:val="000000" w:themeColor="text1"/>
                <w:sz w:val="24"/>
                <w:shd w:val="clear" w:color="auto" w:fill="FFFFFF"/>
              </w:rPr>
            </w:pPr>
            <w:proofErr w:type="spellStart"/>
            <w:r w:rsidRPr="008476B2">
              <w:rPr>
                <w:rFonts w:ascii="Arial" w:hAnsi="Arial" w:cs="Arial"/>
                <w:color w:val="000000" w:themeColor="text1"/>
                <w:sz w:val="24"/>
                <w:shd w:val="clear" w:color="auto" w:fill="FFFFFF"/>
              </w:rPr>
              <w:t>siNC</w:t>
            </w:r>
            <w:proofErr w:type="spellEnd"/>
          </w:p>
        </w:tc>
        <w:tc>
          <w:tcPr>
            <w:tcW w:w="1698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1A4ACA8A" w14:textId="77777777" w:rsidR="00A6671B" w:rsidRPr="008476B2" w:rsidRDefault="00000000">
            <w:pPr>
              <w:spacing w:line="360" w:lineRule="auto"/>
              <w:rPr>
                <w:rFonts w:ascii="Arial" w:hAnsi="Arial" w:cs="Arial"/>
                <w:color w:val="000000" w:themeColor="text1"/>
                <w:sz w:val="24"/>
              </w:rPr>
            </w:pPr>
            <w:r w:rsidRPr="008476B2">
              <w:rPr>
                <w:rFonts w:ascii="Arial" w:hAnsi="Arial" w:cs="Arial"/>
                <w:color w:val="000000" w:themeColor="text1"/>
                <w:sz w:val="24"/>
              </w:rPr>
              <w:t>Sense</w:t>
            </w:r>
          </w:p>
          <w:p w14:paraId="4248C961" w14:textId="77777777" w:rsidR="00A6671B" w:rsidRPr="008476B2" w:rsidRDefault="00000000">
            <w:pPr>
              <w:spacing w:line="360" w:lineRule="auto"/>
              <w:rPr>
                <w:rFonts w:ascii="Arial" w:eastAsia="宋体" w:hAnsi="Arial" w:cs="Arial"/>
                <w:color w:val="000000" w:themeColor="text1"/>
                <w:sz w:val="24"/>
                <w:shd w:val="clear" w:color="auto" w:fill="FFFFFF"/>
              </w:rPr>
            </w:pPr>
            <w:r w:rsidRPr="008476B2">
              <w:rPr>
                <w:rFonts w:ascii="Arial" w:hAnsi="Arial" w:cs="Arial"/>
                <w:color w:val="000000" w:themeColor="text1"/>
                <w:sz w:val="24"/>
              </w:rPr>
              <w:t>Antisense</w:t>
            </w:r>
          </w:p>
        </w:tc>
        <w:tc>
          <w:tcPr>
            <w:tcW w:w="4631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7D625F62" w14:textId="77777777" w:rsidR="00A6671B" w:rsidRPr="008476B2" w:rsidRDefault="00000000">
            <w:pPr>
              <w:spacing w:line="360" w:lineRule="auto"/>
              <w:rPr>
                <w:rFonts w:ascii="Arial" w:eastAsia="宋体" w:hAnsi="Arial" w:cs="Arial"/>
                <w:color w:val="000000" w:themeColor="text1"/>
                <w:sz w:val="24"/>
                <w:shd w:val="clear" w:color="auto" w:fill="FFFFFF"/>
              </w:rPr>
            </w:pPr>
            <w:r w:rsidRPr="008476B2">
              <w:rPr>
                <w:rFonts w:ascii="Arial" w:eastAsia="宋体" w:hAnsi="Arial" w:cs="Arial"/>
                <w:color w:val="000000" w:themeColor="text1"/>
                <w:sz w:val="24"/>
                <w:shd w:val="clear" w:color="auto" w:fill="FFFFFF"/>
              </w:rPr>
              <w:t>UUCUCCGAACGUGUCACGUTT</w:t>
            </w:r>
          </w:p>
          <w:p w14:paraId="41F227F1" w14:textId="77777777" w:rsidR="00A6671B" w:rsidRPr="008476B2" w:rsidRDefault="00000000">
            <w:pPr>
              <w:spacing w:line="360" w:lineRule="auto"/>
              <w:rPr>
                <w:rFonts w:ascii="Arial" w:eastAsia="宋体" w:hAnsi="Arial" w:cs="Arial"/>
                <w:color w:val="000000" w:themeColor="text1"/>
                <w:sz w:val="24"/>
                <w:shd w:val="clear" w:color="auto" w:fill="FFFFFF"/>
              </w:rPr>
            </w:pPr>
            <w:r w:rsidRPr="008476B2">
              <w:rPr>
                <w:rFonts w:ascii="Arial" w:eastAsia="宋体" w:hAnsi="Arial" w:cs="Arial"/>
                <w:color w:val="000000" w:themeColor="text1"/>
                <w:sz w:val="24"/>
                <w:shd w:val="clear" w:color="auto" w:fill="FFFFFF"/>
              </w:rPr>
              <w:t>ACGUGACACGUUCGGAGAATT</w:t>
            </w:r>
          </w:p>
        </w:tc>
      </w:tr>
      <w:tr w:rsidR="00A6671B" w:rsidRPr="008476B2" w14:paraId="2CB08751" w14:textId="77777777">
        <w:tc>
          <w:tcPr>
            <w:tcW w:w="1977" w:type="dxa"/>
            <w:tcBorders>
              <w:top w:val="nil"/>
              <w:left w:val="nil"/>
              <w:bottom w:val="nil"/>
              <w:right w:val="nil"/>
            </w:tcBorders>
          </w:tcPr>
          <w:p w14:paraId="64564C36" w14:textId="77777777" w:rsidR="00A6671B" w:rsidRPr="008476B2" w:rsidRDefault="00000000">
            <w:pPr>
              <w:spacing w:line="360" w:lineRule="auto"/>
              <w:rPr>
                <w:rFonts w:ascii="Arial" w:eastAsia="宋体" w:hAnsi="Arial" w:cs="Arial"/>
                <w:color w:val="000000" w:themeColor="text1"/>
                <w:sz w:val="24"/>
                <w:shd w:val="clear" w:color="auto" w:fill="FFFFFF"/>
              </w:rPr>
            </w:pPr>
            <w:r w:rsidRPr="008476B2">
              <w:rPr>
                <w:rFonts w:ascii="Arial" w:hAnsi="Arial" w:cs="Arial"/>
                <w:color w:val="000000" w:themeColor="text1"/>
                <w:sz w:val="24"/>
              </w:rPr>
              <w:t>siPiezo1#1</w:t>
            </w:r>
          </w:p>
        </w:tc>
        <w:tc>
          <w:tcPr>
            <w:tcW w:w="1698" w:type="dxa"/>
            <w:tcBorders>
              <w:top w:val="nil"/>
              <w:left w:val="nil"/>
              <w:bottom w:val="nil"/>
              <w:right w:val="nil"/>
            </w:tcBorders>
          </w:tcPr>
          <w:p w14:paraId="5DB69001" w14:textId="77777777" w:rsidR="00A6671B" w:rsidRPr="008476B2" w:rsidRDefault="00000000">
            <w:pPr>
              <w:spacing w:line="360" w:lineRule="auto"/>
              <w:rPr>
                <w:rFonts w:ascii="Arial" w:eastAsia="宋体" w:hAnsi="Arial" w:cs="Arial"/>
                <w:color w:val="000000" w:themeColor="text1"/>
                <w:sz w:val="24"/>
                <w:shd w:val="clear" w:color="auto" w:fill="FFFFFF"/>
              </w:rPr>
            </w:pPr>
            <w:r w:rsidRPr="008476B2">
              <w:rPr>
                <w:rFonts w:ascii="Arial" w:hAnsi="Arial" w:cs="Arial"/>
                <w:color w:val="000000" w:themeColor="text1"/>
                <w:sz w:val="24"/>
              </w:rPr>
              <w:t>Sense</w:t>
            </w:r>
          </w:p>
        </w:tc>
        <w:tc>
          <w:tcPr>
            <w:tcW w:w="4631" w:type="dxa"/>
            <w:tcBorders>
              <w:top w:val="nil"/>
              <w:left w:val="nil"/>
              <w:bottom w:val="nil"/>
              <w:right w:val="nil"/>
            </w:tcBorders>
          </w:tcPr>
          <w:p w14:paraId="3FBF65C8" w14:textId="77777777" w:rsidR="00A6671B" w:rsidRPr="008476B2" w:rsidRDefault="00000000">
            <w:pPr>
              <w:spacing w:line="360" w:lineRule="auto"/>
              <w:rPr>
                <w:rFonts w:ascii="Arial" w:eastAsia="宋体" w:hAnsi="Arial" w:cs="Arial"/>
                <w:color w:val="000000" w:themeColor="text1"/>
                <w:sz w:val="24"/>
                <w:shd w:val="clear" w:color="auto" w:fill="FFFFFF"/>
              </w:rPr>
            </w:pPr>
            <w:r w:rsidRPr="008476B2">
              <w:rPr>
                <w:rFonts w:ascii="Arial" w:hAnsi="Arial" w:cs="Arial"/>
                <w:color w:val="000000" w:themeColor="text1"/>
                <w:sz w:val="24"/>
              </w:rPr>
              <w:t>CCCACGCGCUGGUCCUCAA/dT//dT/</w:t>
            </w:r>
          </w:p>
        </w:tc>
      </w:tr>
      <w:tr w:rsidR="00A6671B" w:rsidRPr="008476B2" w14:paraId="0AC2AA34" w14:textId="77777777">
        <w:trPr>
          <w:trHeight w:val="574"/>
        </w:trPr>
        <w:tc>
          <w:tcPr>
            <w:tcW w:w="1977" w:type="dxa"/>
            <w:tcBorders>
              <w:top w:val="nil"/>
              <w:left w:val="nil"/>
              <w:bottom w:val="nil"/>
              <w:right w:val="nil"/>
            </w:tcBorders>
          </w:tcPr>
          <w:p w14:paraId="0B440A37" w14:textId="77777777" w:rsidR="00A6671B" w:rsidRPr="008476B2" w:rsidRDefault="00A6671B">
            <w:pPr>
              <w:spacing w:line="360" w:lineRule="auto"/>
              <w:rPr>
                <w:rFonts w:ascii="Arial" w:eastAsia="宋体" w:hAnsi="Arial" w:cs="Arial"/>
                <w:color w:val="000000" w:themeColor="text1"/>
                <w:sz w:val="24"/>
                <w:shd w:val="clear" w:color="auto" w:fill="FFFFFF"/>
              </w:rPr>
            </w:pPr>
          </w:p>
        </w:tc>
        <w:tc>
          <w:tcPr>
            <w:tcW w:w="1698" w:type="dxa"/>
            <w:tcBorders>
              <w:top w:val="nil"/>
              <w:left w:val="nil"/>
              <w:bottom w:val="nil"/>
              <w:right w:val="nil"/>
            </w:tcBorders>
          </w:tcPr>
          <w:p w14:paraId="4C48A703" w14:textId="77777777" w:rsidR="00A6671B" w:rsidRPr="008476B2" w:rsidRDefault="00000000">
            <w:pPr>
              <w:spacing w:line="360" w:lineRule="auto"/>
              <w:rPr>
                <w:rFonts w:ascii="Arial" w:eastAsia="宋体" w:hAnsi="Arial" w:cs="Arial"/>
                <w:color w:val="000000" w:themeColor="text1"/>
                <w:sz w:val="24"/>
                <w:shd w:val="clear" w:color="auto" w:fill="FFFFFF"/>
              </w:rPr>
            </w:pPr>
            <w:r w:rsidRPr="008476B2">
              <w:rPr>
                <w:rFonts w:ascii="Arial" w:hAnsi="Arial" w:cs="Arial"/>
                <w:color w:val="000000" w:themeColor="text1"/>
                <w:sz w:val="24"/>
              </w:rPr>
              <w:t>Antisense</w:t>
            </w:r>
          </w:p>
        </w:tc>
        <w:tc>
          <w:tcPr>
            <w:tcW w:w="4631" w:type="dxa"/>
            <w:tcBorders>
              <w:top w:val="nil"/>
              <w:left w:val="nil"/>
              <w:bottom w:val="nil"/>
              <w:right w:val="nil"/>
            </w:tcBorders>
          </w:tcPr>
          <w:p w14:paraId="1A3BFF6D" w14:textId="77777777" w:rsidR="00A6671B" w:rsidRPr="008476B2" w:rsidRDefault="00000000">
            <w:pPr>
              <w:spacing w:line="360" w:lineRule="auto"/>
              <w:rPr>
                <w:rFonts w:ascii="Arial" w:eastAsia="宋体" w:hAnsi="Arial" w:cs="Arial"/>
                <w:color w:val="000000" w:themeColor="text1"/>
                <w:sz w:val="24"/>
                <w:shd w:val="clear" w:color="auto" w:fill="FFFFFF"/>
              </w:rPr>
            </w:pPr>
            <w:r w:rsidRPr="008476B2">
              <w:rPr>
                <w:rFonts w:ascii="Arial" w:hAnsi="Arial" w:cs="Arial"/>
                <w:color w:val="000000" w:themeColor="text1"/>
                <w:sz w:val="24"/>
              </w:rPr>
              <w:t>UUGAGGACCAGCGCGUGGG/dT//dT/</w:t>
            </w:r>
          </w:p>
        </w:tc>
      </w:tr>
      <w:tr w:rsidR="00A6671B" w:rsidRPr="008476B2" w14:paraId="6AA9670F" w14:textId="77777777">
        <w:tc>
          <w:tcPr>
            <w:tcW w:w="1977" w:type="dxa"/>
            <w:tcBorders>
              <w:top w:val="nil"/>
              <w:left w:val="nil"/>
              <w:bottom w:val="nil"/>
              <w:right w:val="nil"/>
            </w:tcBorders>
          </w:tcPr>
          <w:p w14:paraId="690849CE" w14:textId="77777777" w:rsidR="00A6671B" w:rsidRPr="008476B2" w:rsidRDefault="00000000">
            <w:pPr>
              <w:spacing w:line="360" w:lineRule="auto"/>
              <w:rPr>
                <w:rFonts w:ascii="Arial" w:eastAsia="宋体" w:hAnsi="Arial" w:cs="Arial"/>
                <w:color w:val="000000" w:themeColor="text1"/>
                <w:sz w:val="24"/>
                <w:shd w:val="clear" w:color="auto" w:fill="FFFFFF"/>
              </w:rPr>
            </w:pPr>
            <w:r w:rsidRPr="008476B2">
              <w:rPr>
                <w:rFonts w:ascii="Arial" w:hAnsi="Arial" w:cs="Arial"/>
                <w:color w:val="000000" w:themeColor="text1"/>
                <w:sz w:val="24"/>
              </w:rPr>
              <w:t>siPiezo1#2</w:t>
            </w:r>
          </w:p>
        </w:tc>
        <w:tc>
          <w:tcPr>
            <w:tcW w:w="1698" w:type="dxa"/>
            <w:tcBorders>
              <w:top w:val="nil"/>
              <w:left w:val="nil"/>
              <w:bottom w:val="nil"/>
              <w:right w:val="nil"/>
            </w:tcBorders>
          </w:tcPr>
          <w:p w14:paraId="7E045786" w14:textId="77777777" w:rsidR="00A6671B" w:rsidRPr="008476B2" w:rsidRDefault="00000000">
            <w:pPr>
              <w:spacing w:line="360" w:lineRule="auto"/>
              <w:rPr>
                <w:rFonts w:ascii="Arial" w:eastAsia="宋体" w:hAnsi="Arial" w:cs="Arial"/>
                <w:color w:val="000000" w:themeColor="text1"/>
                <w:sz w:val="24"/>
                <w:shd w:val="clear" w:color="auto" w:fill="FFFFFF"/>
              </w:rPr>
            </w:pPr>
            <w:r w:rsidRPr="008476B2">
              <w:rPr>
                <w:rFonts w:ascii="Arial" w:hAnsi="Arial" w:cs="Arial"/>
                <w:color w:val="000000" w:themeColor="text1"/>
                <w:sz w:val="24"/>
              </w:rPr>
              <w:t>Sense</w:t>
            </w:r>
          </w:p>
        </w:tc>
        <w:tc>
          <w:tcPr>
            <w:tcW w:w="4631" w:type="dxa"/>
            <w:tcBorders>
              <w:top w:val="nil"/>
              <w:left w:val="nil"/>
              <w:bottom w:val="nil"/>
              <w:right w:val="nil"/>
            </w:tcBorders>
          </w:tcPr>
          <w:p w14:paraId="079E9AE8" w14:textId="77777777" w:rsidR="00A6671B" w:rsidRPr="008476B2" w:rsidRDefault="00000000">
            <w:pPr>
              <w:spacing w:line="360" w:lineRule="auto"/>
              <w:rPr>
                <w:rFonts w:ascii="Arial" w:eastAsia="宋体" w:hAnsi="Arial" w:cs="Arial"/>
                <w:color w:val="000000" w:themeColor="text1"/>
                <w:sz w:val="24"/>
                <w:shd w:val="clear" w:color="auto" w:fill="FFFFFF"/>
              </w:rPr>
            </w:pPr>
            <w:r w:rsidRPr="008476B2">
              <w:rPr>
                <w:rFonts w:ascii="Arial" w:hAnsi="Arial" w:cs="Arial"/>
                <w:color w:val="000000" w:themeColor="text1"/>
                <w:sz w:val="24"/>
              </w:rPr>
              <w:t>GUGUCUACCUGCUGCUCUU/dT//dT/</w:t>
            </w:r>
          </w:p>
        </w:tc>
      </w:tr>
      <w:tr w:rsidR="00A6671B" w:rsidRPr="008476B2" w14:paraId="38D54AAB" w14:textId="77777777">
        <w:tc>
          <w:tcPr>
            <w:tcW w:w="1977" w:type="dxa"/>
            <w:tcBorders>
              <w:top w:val="nil"/>
              <w:left w:val="nil"/>
              <w:bottom w:val="nil"/>
              <w:right w:val="nil"/>
            </w:tcBorders>
          </w:tcPr>
          <w:p w14:paraId="7FE38DCD" w14:textId="77777777" w:rsidR="00A6671B" w:rsidRPr="008476B2" w:rsidRDefault="00A6671B">
            <w:pPr>
              <w:spacing w:line="360" w:lineRule="auto"/>
              <w:rPr>
                <w:rFonts w:ascii="Arial" w:eastAsia="宋体" w:hAnsi="Arial" w:cs="Arial"/>
                <w:color w:val="000000" w:themeColor="text1"/>
                <w:sz w:val="24"/>
                <w:shd w:val="clear" w:color="auto" w:fill="FFFFFF"/>
              </w:rPr>
            </w:pPr>
          </w:p>
        </w:tc>
        <w:tc>
          <w:tcPr>
            <w:tcW w:w="1698" w:type="dxa"/>
            <w:tcBorders>
              <w:top w:val="nil"/>
              <w:left w:val="nil"/>
              <w:bottom w:val="nil"/>
              <w:right w:val="nil"/>
            </w:tcBorders>
          </w:tcPr>
          <w:p w14:paraId="57C3EC21" w14:textId="77777777" w:rsidR="00A6671B" w:rsidRPr="008476B2" w:rsidRDefault="00000000">
            <w:pPr>
              <w:spacing w:line="360" w:lineRule="auto"/>
              <w:rPr>
                <w:rFonts w:ascii="Arial" w:eastAsia="宋体" w:hAnsi="Arial" w:cs="Arial"/>
                <w:color w:val="000000" w:themeColor="text1"/>
                <w:sz w:val="24"/>
                <w:shd w:val="clear" w:color="auto" w:fill="FFFFFF"/>
              </w:rPr>
            </w:pPr>
            <w:r w:rsidRPr="008476B2">
              <w:rPr>
                <w:rFonts w:ascii="Arial" w:hAnsi="Arial" w:cs="Arial"/>
                <w:color w:val="000000" w:themeColor="text1"/>
                <w:sz w:val="24"/>
              </w:rPr>
              <w:t>Antisense</w:t>
            </w:r>
          </w:p>
        </w:tc>
        <w:tc>
          <w:tcPr>
            <w:tcW w:w="4631" w:type="dxa"/>
            <w:tcBorders>
              <w:top w:val="nil"/>
              <w:left w:val="nil"/>
              <w:bottom w:val="nil"/>
              <w:right w:val="nil"/>
            </w:tcBorders>
          </w:tcPr>
          <w:p w14:paraId="1246952B" w14:textId="77777777" w:rsidR="00A6671B" w:rsidRPr="008476B2" w:rsidRDefault="00000000">
            <w:pPr>
              <w:spacing w:line="360" w:lineRule="auto"/>
              <w:rPr>
                <w:rFonts w:ascii="Arial" w:eastAsia="宋体" w:hAnsi="Arial" w:cs="Arial"/>
                <w:color w:val="000000" w:themeColor="text1"/>
                <w:sz w:val="24"/>
                <w:shd w:val="clear" w:color="auto" w:fill="FFFFFF"/>
              </w:rPr>
            </w:pPr>
            <w:r w:rsidRPr="008476B2">
              <w:rPr>
                <w:rFonts w:ascii="Arial" w:hAnsi="Arial" w:cs="Arial"/>
                <w:color w:val="000000" w:themeColor="text1"/>
                <w:sz w:val="24"/>
              </w:rPr>
              <w:t>AAGAGCAGCAGGUAGACAC/dT//dT/</w:t>
            </w:r>
          </w:p>
        </w:tc>
      </w:tr>
      <w:tr w:rsidR="00A6671B" w:rsidRPr="008476B2" w14:paraId="1199E9B2" w14:textId="77777777">
        <w:tc>
          <w:tcPr>
            <w:tcW w:w="1977" w:type="dxa"/>
            <w:tcBorders>
              <w:top w:val="nil"/>
              <w:left w:val="nil"/>
              <w:bottom w:val="nil"/>
              <w:right w:val="nil"/>
            </w:tcBorders>
          </w:tcPr>
          <w:p w14:paraId="699E56DD" w14:textId="77777777" w:rsidR="00A6671B" w:rsidRPr="008476B2" w:rsidRDefault="00000000">
            <w:pPr>
              <w:spacing w:line="360" w:lineRule="auto"/>
              <w:rPr>
                <w:rFonts w:ascii="Arial" w:eastAsia="宋体" w:hAnsi="Arial" w:cs="Arial"/>
                <w:color w:val="000000" w:themeColor="text1"/>
                <w:sz w:val="24"/>
                <w:shd w:val="clear" w:color="auto" w:fill="FFFFFF"/>
              </w:rPr>
            </w:pPr>
            <w:r w:rsidRPr="008476B2">
              <w:rPr>
                <w:rFonts w:ascii="Arial" w:hAnsi="Arial" w:cs="Arial"/>
                <w:color w:val="000000" w:themeColor="text1"/>
                <w:sz w:val="24"/>
              </w:rPr>
              <w:t>siPiezo1#3</w:t>
            </w:r>
          </w:p>
        </w:tc>
        <w:tc>
          <w:tcPr>
            <w:tcW w:w="1698" w:type="dxa"/>
            <w:tcBorders>
              <w:top w:val="nil"/>
              <w:left w:val="nil"/>
              <w:bottom w:val="nil"/>
              <w:right w:val="nil"/>
            </w:tcBorders>
          </w:tcPr>
          <w:p w14:paraId="7A7746D4" w14:textId="77777777" w:rsidR="00A6671B" w:rsidRPr="008476B2" w:rsidRDefault="00000000">
            <w:pPr>
              <w:spacing w:line="360" w:lineRule="auto"/>
              <w:rPr>
                <w:rFonts w:ascii="Arial" w:eastAsia="宋体" w:hAnsi="Arial" w:cs="Arial"/>
                <w:color w:val="000000" w:themeColor="text1"/>
                <w:sz w:val="24"/>
                <w:shd w:val="clear" w:color="auto" w:fill="FFFFFF"/>
              </w:rPr>
            </w:pPr>
            <w:r w:rsidRPr="008476B2">
              <w:rPr>
                <w:rFonts w:ascii="Arial" w:hAnsi="Arial" w:cs="Arial"/>
                <w:color w:val="000000" w:themeColor="text1"/>
                <w:sz w:val="24"/>
              </w:rPr>
              <w:t>Sense</w:t>
            </w:r>
          </w:p>
        </w:tc>
        <w:tc>
          <w:tcPr>
            <w:tcW w:w="4631" w:type="dxa"/>
            <w:tcBorders>
              <w:top w:val="nil"/>
              <w:left w:val="nil"/>
              <w:bottom w:val="nil"/>
              <w:right w:val="nil"/>
            </w:tcBorders>
          </w:tcPr>
          <w:p w14:paraId="4CE53E75" w14:textId="77777777" w:rsidR="00A6671B" w:rsidRPr="008476B2" w:rsidRDefault="00000000">
            <w:pPr>
              <w:spacing w:line="360" w:lineRule="auto"/>
              <w:rPr>
                <w:rFonts w:ascii="Arial" w:eastAsia="宋体" w:hAnsi="Arial" w:cs="Arial"/>
                <w:color w:val="000000" w:themeColor="text1"/>
                <w:sz w:val="24"/>
                <w:shd w:val="clear" w:color="auto" w:fill="FFFFFF"/>
              </w:rPr>
            </w:pPr>
            <w:r w:rsidRPr="008476B2">
              <w:rPr>
                <w:rFonts w:ascii="Arial" w:eastAsia="宋体" w:hAnsi="Arial" w:cs="Arial"/>
                <w:color w:val="000000" w:themeColor="text1"/>
                <w:sz w:val="24"/>
                <w:shd w:val="clear" w:color="auto" w:fill="FFFFFF"/>
              </w:rPr>
              <w:t>CCGACACCGAGGCUGAUAA/dT//dT/</w:t>
            </w:r>
          </w:p>
        </w:tc>
      </w:tr>
      <w:tr w:rsidR="00A6671B" w:rsidRPr="008476B2" w14:paraId="59C58B2F" w14:textId="77777777">
        <w:tc>
          <w:tcPr>
            <w:tcW w:w="1977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8A70750" w14:textId="77777777" w:rsidR="00A6671B" w:rsidRPr="008476B2" w:rsidRDefault="00A6671B">
            <w:pPr>
              <w:spacing w:line="360" w:lineRule="auto"/>
              <w:rPr>
                <w:rFonts w:ascii="Arial" w:eastAsia="宋体" w:hAnsi="Arial" w:cs="Arial"/>
                <w:color w:val="000000" w:themeColor="text1"/>
                <w:sz w:val="24"/>
                <w:shd w:val="clear" w:color="auto" w:fill="FFFFFF"/>
              </w:rPr>
            </w:pP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1AD06401" w14:textId="77777777" w:rsidR="00A6671B" w:rsidRPr="008476B2" w:rsidRDefault="00000000">
            <w:pPr>
              <w:spacing w:line="360" w:lineRule="auto"/>
              <w:rPr>
                <w:rFonts w:ascii="Arial" w:eastAsia="宋体" w:hAnsi="Arial" w:cs="Arial"/>
                <w:color w:val="000000" w:themeColor="text1"/>
                <w:sz w:val="24"/>
                <w:shd w:val="clear" w:color="auto" w:fill="FFFFFF"/>
              </w:rPr>
            </w:pPr>
            <w:r w:rsidRPr="008476B2">
              <w:rPr>
                <w:rFonts w:ascii="Arial" w:hAnsi="Arial" w:cs="Arial"/>
                <w:color w:val="000000" w:themeColor="text1"/>
                <w:sz w:val="24"/>
              </w:rPr>
              <w:t>Antisense</w:t>
            </w:r>
          </w:p>
        </w:tc>
        <w:tc>
          <w:tcPr>
            <w:tcW w:w="4631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479928F8" w14:textId="77777777" w:rsidR="00A6671B" w:rsidRPr="008476B2" w:rsidRDefault="00000000">
            <w:pPr>
              <w:spacing w:line="360" w:lineRule="auto"/>
              <w:rPr>
                <w:rFonts w:ascii="Arial" w:eastAsia="宋体" w:hAnsi="Arial" w:cs="Arial"/>
                <w:color w:val="000000" w:themeColor="text1"/>
                <w:sz w:val="24"/>
                <w:shd w:val="clear" w:color="auto" w:fill="FFFFFF"/>
              </w:rPr>
            </w:pPr>
            <w:r w:rsidRPr="008476B2">
              <w:rPr>
                <w:rFonts w:ascii="Arial" w:hAnsi="Arial" w:cs="Arial"/>
                <w:color w:val="000000" w:themeColor="text1"/>
                <w:sz w:val="24"/>
              </w:rPr>
              <w:t>UUAUCAGCCUCGGUGUCGG/dT//dT/</w:t>
            </w:r>
          </w:p>
        </w:tc>
      </w:tr>
    </w:tbl>
    <w:p w14:paraId="0A7962CB" w14:textId="77777777" w:rsidR="00A6671B" w:rsidRPr="008476B2" w:rsidRDefault="00A6671B">
      <w:pPr>
        <w:spacing w:line="360" w:lineRule="auto"/>
        <w:rPr>
          <w:rFonts w:ascii="Arial" w:eastAsia="宋体" w:hAnsi="Arial" w:cs="Arial"/>
          <w:sz w:val="20"/>
          <w:szCs w:val="20"/>
        </w:rPr>
      </w:pPr>
    </w:p>
    <w:p w14:paraId="6DCFBB9E" w14:textId="77777777" w:rsidR="00A6671B" w:rsidRPr="008476B2" w:rsidRDefault="00000000">
      <w:pPr>
        <w:kinsoku w:val="0"/>
        <w:adjustRightInd w:val="0"/>
        <w:snapToGrid w:val="0"/>
        <w:spacing w:after="240" w:line="288" w:lineRule="auto"/>
        <w:rPr>
          <w:rFonts w:ascii="Times New Roman" w:eastAsia="等线" w:hAnsi="Times New Roman" w:cs="Times New Roman"/>
          <w:b/>
          <w:bCs/>
          <w:spacing w:val="-8"/>
          <w:sz w:val="36"/>
          <w:szCs w:val="32"/>
        </w:rPr>
      </w:pPr>
      <w:r w:rsidRPr="008476B2">
        <w:rPr>
          <w:rFonts w:ascii="Times New Roman" w:eastAsia="等线" w:hAnsi="Times New Roman" w:cs="Times New Roman"/>
          <w:b/>
          <w:bCs/>
          <w:spacing w:val="-8"/>
          <w:sz w:val="36"/>
          <w:szCs w:val="32"/>
          <w:lang w:eastAsia="en-US"/>
        </w:rPr>
        <w:t>Activation of Piezo1 by PFP@</w:t>
      </w:r>
      <w:r w:rsidRPr="008476B2">
        <w:rPr>
          <w:rFonts w:ascii="Times New Roman" w:eastAsia="等线" w:hAnsi="Times New Roman" w:cs="Times New Roman" w:hint="eastAsia"/>
          <w:b/>
          <w:bCs/>
          <w:spacing w:val="-8"/>
          <w:sz w:val="36"/>
          <w:szCs w:val="32"/>
        </w:rPr>
        <w:t>R-Lip</w:t>
      </w:r>
      <w:r w:rsidRPr="008476B2">
        <w:rPr>
          <w:rFonts w:ascii="Times New Roman" w:eastAsia="等线" w:hAnsi="Times New Roman" w:cs="Times New Roman"/>
          <w:b/>
          <w:bCs/>
          <w:spacing w:val="-8"/>
          <w:sz w:val="36"/>
          <w:szCs w:val="32"/>
          <w:lang w:eastAsia="en-US"/>
        </w:rPr>
        <w:t xml:space="preserve"> </w:t>
      </w:r>
      <w:r w:rsidRPr="008476B2">
        <w:rPr>
          <w:rFonts w:ascii="Times New Roman" w:eastAsia="等线" w:hAnsi="Times New Roman" w:cs="Times New Roman"/>
          <w:b/>
          <w:bCs/>
          <w:spacing w:val="-8"/>
          <w:sz w:val="36"/>
          <w:szCs w:val="32"/>
        </w:rPr>
        <w:t>c</w:t>
      </w:r>
      <w:r w:rsidRPr="008476B2">
        <w:rPr>
          <w:rFonts w:ascii="Times New Roman" w:eastAsia="等线" w:hAnsi="Times New Roman" w:cs="Times New Roman"/>
          <w:b/>
          <w:bCs/>
          <w:spacing w:val="-8"/>
          <w:sz w:val="36"/>
          <w:szCs w:val="32"/>
          <w:lang w:eastAsia="en-US"/>
        </w:rPr>
        <w:t>ombin</w:t>
      </w:r>
      <w:r w:rsidRPr="008476B2">
        <w:rPr>
          <w:rFonts w:ascii="Times New Roman" w:eastAsia="等线" w:hAnsi="Times New Roman" w:cs="Times New Roman" w:hint="eastAsia"/>
          <w:b/>
          <w:bCs/>
          <w:spacing w:val="-8"/>
          <w:sz w:val="36"/>
          <w:szCs w:val="32"/>
        </w:rPr>
        <w:t>ed</w:t>
      </w:r>
      <w:r w:rsidRPr="008476B2">
        <w:rPr>
          <w:rFonts w:ascii="Times New Roman" w:eastAsia="等线" w:hAnsi="Times New Roman" w:cs="Times New Roman"/>
          <w:b/>
          <w:bCs/>
          <w:spacing w:val="-8"/>
          <w:sz w:val="36"/>
          <w:szCs w:val="32"/>
          <w:lang w:eastAsia="en-US"/>
        </w:rPr>
        <w:t xml:space="preserve"> with </w:t>
      </w:r>
      <w:r w:rsidRPr="008476B2">
        <w:rPr>
          <w:rFonts w:ascii="Times New Roman" w:eastAsia="等线" w:hAnsi="Times New Roman" w:cs="Times New Roman"/>
          <w:b/>
          <w:bCs/>
          <w:spacing w:val="-8"/>
          <w:sz w:val="36"/>
          <w:szCs w:val="32"/>
        </w:rPr>
        <w:t>l</w:t>
      </w:r>
      <w:r w:rsidRPr="008476B2">
        <w:rPr>
          <w:rFonts w:ascii="Times New Roman" w:eastAsia="等线" w:hAnsi="Times New Roman" w:cs="Times New Roman"/>
          <w:b/>
          <w:bCs/>
          <w:spacing w:val="-8"/>
          <w:sz w:val="36"/>
          <w:szCs w:val="32"/>
          <w:lang w:eastAsia="en-US"/>
        </w:rPr>
        <w:t>ow-</w:t>
      </w:r>
      <w:r w:rsidRPr="008476B2">
        <w:rPr>
          <w:rFonts w:ascii="Times New Roman" w:eastAsia="等线" w:hAnsi="Times New Roman" w:cs="Times New Roman"/>
          <w:b/>
          <w:bCs/>
          <w:spacing w:val="-8"/>
          <w:sz w:val="36"/>
          <w:szCs w:val="32"/>
        </w:rPr>
        <w:t>i</w:t>
      </w:r>
      <w:r w:rsidRPr="008476B2">
        <w:rPr>
          <w:rFonts w:ascii="Times New Roman" w:eastAsia="等线" w:hAnsi="Times New Roman" w:cs="Times New Roman"/>
          <w:b/>
          <w:bCs/>
          <w:spacing w:val="-8"/>
          <w:sz w:val="36"/>
          <w:szCs w:val="32"/>
          <w:lang w:eastAsia="en-US"/>
        </w:rPr>
        <w:t xml:space="preserve">ntensity </w:t>
      </w:r>
      <w:r w:rsidRPr="008476B2">
        <w:rPr>
          <w:rFonts w:ascii="Times New Roman" w:eastAsia="等线" w:hAnsi="Times New Roman" w:cs="Times New Roman"/>
          <w:b/>
          <w:bCs/>
          <w:spacing w:val="-8"/>
          <w:sz w:val="36"/>
          <w:szCs w:val="32"/>
        </w:rPr>
        <w:t>p</w:t>
      </w:r>
      <w:r w:rsidRPr="008476B2">
        <w:rPr>
          <w:rFonts w:ascii="Times New Roman" w:eastAsia="等线" w:hAnsi="Times New Roman" w:cs="Times New Roman"/>
          <w:b/>
          <w:bCs/>
          <w:spacing w:val="-8"/>
          <w:sz w:val="36"/>
          <w:szCs w:val="32"/>
          <w:lang w:eastAsia="en-US"/>
        </w:rPr>
        <w:t xml:space="preserve">ulsed </w:t>
      </w:r>
      <w:r w:rsidRPr="008476B2">
        <w:rPr>
          <w:rFonts w:ascii="Times New Roman" w:eastAsia="等线" w:hAnsi="Times New Roman" w:cs="Times New Roman"/>
          <w:b/>
          <w:bCs/>
          <w:spacing w:val="-8"/>
          <w:sz w:val="36"/>
          <w:szCs w:val="32"/>
        </w:rPr>
        <w:t>u</w:t>
      </w:r>
      <w:r w:rsidRPr="008476B2">
        <w:rPr>
          <w:rFonts w:ascii="Times New Roman" w:eastAsia="等线" w:hAnsi="Times New Roman" w:cs="Times New Roman"/>
          <w:b/>
          <w:bCs/>
          <w:spacing w:val="-8"/>
          <w:sz w:val="36"/>
          <w:szCs w:val="32"/>
          <w:lang w:eastAsia="en-US"/>
        </w:rPr>
        <w:t xml:space="preserve">ltrasound </w:t>
      </w:r>
      <w:r w:rsidRPr="008476B2">
        <w:rPr>
          <w:rFonts w:ascii="Times New Roman" w:eastAsia="等线" w:hAnsi="Times New Roman" w:cs="Times New Roman"/>
          <w:b/>
          <w:bCs/>
          <w:spacing w:val="-8"/>
          <w:sz w:val="36"/>
          <w:szCs w:val="32"/>
        </w:rPr>
        <w:t>s</w:t>
      </w:r>
      <w:r w:rsidRPr="008476B2">
        <w:rPr>
          <w:rFonts w:ascii="Times New Roman" w:eastAsia="等线" w:hAnsi="Times New Roman" w:cs="Times New Roman"/>
          <w:b/>
          <w:bCs/>
          <w:spacing w:val="-8"/>
          <w:sz w:val="36"/>
          <w:szCs w:val="32"/>
          <w:lang w:eastAsia="en-US"/>
        </w:rPr>
        <w:t xml:space="preserve">uppresses </w:t>
      </w:r>
      <w:r w:rsidRPr="008476B2">
        <w:rPr>
          <w:rFonts w:ascii="Times New Roman" w:eastAsia="等线" w:hAnsi="Times New Roman" w:cs="Times New Roman"/>
          <w:b/>
          <w:bCs/>
          <w:spacing w:val="-8"/>
          <w:sz w:val="36"/>
          <w:szCs w:val="32"/>
        </w:rPr>
        <w:t>h</w:t>
      </w:r>
      <w:r w:rsidRPr="008476B2">
        <w:rPr>
          <w:rFonts w:ascii="Times New Roman" w:eastAsia="等线" w:hAnsi="Times New Roman" w:cs="Times New Roman"/>
          <w:b/>
          <w:bCs/>
          <w:spacing w:val="-8"/>
          <w:sz w:val="36"/>
          <w:szCs w:val="32"/>
          <w:lang w:eastAsia="en-US"/>
        </w:rPr>
        <w:t xml:space="preserve">epatocellular </w:t>
      </w:r>
      <w:r w:rsidRPr="008476B2">
        <w:rPr>
          <w:rFonts w:ascii="Times New Roman" w:eastAsia="等线" w:hAnsi="Times New Roman" w:cs="Times New Roman"/>
          <w:b/>
          <w:bCs/>
          <w:spacing w:val="-8"/>
          <w:sz w:val="36"/>
          <w:szCs w:val="32"/>
        </w:rPr>
        <w:t>c</w:t>
      </w:r>
      <w:r w:rsidRPr="008476B2">
        <w:rPr>
          <w:rFonts w:ascii="Times New Roman" w:eastAsia="等线" w:hAnsi="Times New Roman" w:cs="Times New Roman"/>
          <w:b/>
          <w:bCs/>
          <w:spacing w:val="-8"/>
          <w:sz w:val="36"/>
          <w:szCs w:val="32"/>
          <w:lang w:eastAsia="en-US"/>
        </w:rPr>
        <w:t xml:space="preserve">arcinoma </w:t>
      </w:r>
      <w:r w:rsidRPr="008476B2">
        <w:rPr>
          <w:rFonts w:ascii="Times New Roman" w:eastAsia="等线" w:hAnsi="Times New Roman" w:cs="Times New Roman"/>
          <w:b/>
          <w:bCs/>
          <w:spacing w:val="-8"/>
          <w:sz w:val="36"/>
          <w:szCs w:val="32"/>
        </w:rPr>
        <w:t>p</w:t>
      </w:r>
      <w:r w:rsidRPr="008476B2">
        <w:rPr>
          <w:rFonts w:ascii="Times New Roman" w:eastAsia="等线" w:hAnsi="Times New Roman" w:cs="Times New Roman"/>
          <w:b/>
          <w:bCs/>
          <w:spacing w:val="-8"/>
          <w:sz w:val="36"/>
          <w:szCs w:val="32"/>
          <w:lang w:eastAsia="en-US"/>
        </w:rPr>
        <w:t>rogression and improve</w:t>
      </w:r>
      <w:r w:rsidRPr="008476B2">
        <w:rPr>
          <w:rFonts w:ascii="Times New Roman" w:eastAsia="等线" w:hAnsi="Times New Roman" w:cs="Times New Roman" w:hint="eastAsia"/>
          <w:b/>
          <w:bCs/>
          <w:spacing w:val="-8"/>
          <w:sz w:val="36"/>
          <w:szCs w:val="32"/>
        </w:rPr>
        <w:t>s</w:t>
      </w:r>
      <w:r w:rsidRPr="008476B2">
        <w:rPr>
          <w:rFonts w:ascii="Times New Roman" w:eastAsia="等线" w:hAnsi="Times New Roman" w:cs="Times New Roman"/>
          <w:b/>
          <w:bCs/>
          <w:spacing w:val="-8"/>
          <w:sz w:val="36"/>
          <w:szCs w:val="32"/>
          <w:lang w:eastAsia="en-US"/>
        </w:rPr>
        <w:t xml:space="preserve"> </w:t>
      </w:r>
      <w:r w:rsidRPr="008476B2">
        <w:rPr>
          <w:rFonts w:ascii="Times New Roman" w:eastAsia="等线" w:hAnsi="Times New Roman" w:cs="Times New Roman" w:hint="eastAsia"/>
          <w:b/>
          <w:bCs/>
          <w:spacing w:val="-8"/>
          <w:sz w:val="36"/>
          <w:szCs w:val="32"/>
        </w:rPr>
        <w:t>antitumor</w:t>
      </w:r>
      <w:r w:rsidRPr="008476B2">
        <w:rPr>
          <w:rFonts w:ascii="Times New Roman" w:eastAsia="等线" w:hAnsi="Times New Roman" w:cs="Times New Roman"/>
          <w:b/>
          <w:bCs/>
          <w:spacing w:val="-8"/>
          <w:sz w:val="36"/>
          <w:szCs w:val="32"/>
          <w:lang w:eastAsia="en-US"/>
        </w:rPr>
        <w:t xml:space="preserve"> immun</w:t>
      </w:r>
      <w:r w:rsidRPr="008476B2">
        <w:rPr>
          <w:rFonts w:ascii="Times New Roman" w:eastAsia="等线" w:hAnsi="Times New Roman" w:cs="Times New Roman"/>
          <w:b/>
          <w:bCs/>
          <w:spacing w:val="-8"/>
          <w:sz w:val="36"/>
          <w:szCs w:val="32"/>
        </w:rPr>
        <w:t>ity</w:t>
      </w:r>
    </w:p>
    <w:p w14:paraId="555D8D3D" w14:textId="77777777" w:rsidR="00A6671B" w:rsidRPr="008476B2" w:rsidRDefault="00000000">
      <w:pPr>
        <w:widowControl/>
        <w:spacing w:line="480" w:lineRule="auto"/>
        <w:rPr>
          <w:rFonts w:ascii="Arial" w:eastAsia="宋体" w:hAnsi="Arial" w:cs="Arial"/>
          <w:bCs/>
          <w:color w:val="000000" w:themeColor="text1"/>
          <w:sz w:val="24"/>
          <w:vertAlign w:val="superscript"/>
        </w:rPr>
      </w:pPr>
      <w:r w:rsidRPr="008476B2">
        <w:rPr>
          <w:rFonts w:ascii="Times New Roman" w:eastAsia="Times New Roman" w:hAnsi="Times New Roman" w:cs="Times New Roman"/>
          <w:szCs w:val="21"/>
        </w:rPr>
        <w:t>Jian Jiang</w:t>
      </w:r>
      <w:r w:rsidRPr="008476B2">
        <w:rPr>
          <w:rFonts w:ascii="Times New Roman" w:eastAsia="Times New Roman" w:hAnsi="Times New Roman" w:cs="Times New Roman"/>
          <w:szCs w:val="21"/>
          <w:vertAlign w:val="superscript"/>
        </w:rPr>
        <w:t>1</w:t>
      </w:r>
      <w:r w:rsidRPr="008476B2">
        <w:rPr>
          <w:rFonts w:ascii="Times New Roman" w:eastAsia="Times New Roman" w:hAnsi="Times New Roman" w:cs="Times New Roman"/>
          <w:szCs w:val="21"/>
        </w:rPr>
        <w:t xml:space="preserve">, </w:t>
      </w:r>
      <w:proofErr w:type="spellStart"/>
      <w:r w:rsidRPr="008476B2">
        <w:rPr>
          <w:rFonts w:ascii="Times New Roman" w:eastAsia="Times New Roman" w:hAnsi="Times New Roman" w:cs="Times New Roman"/>
          <w:szCs w:val="21"/>
        </w:rPr>
        <w:t>Xinling</w:t>
      </w:r>
      <w:proofErr w:type="spellEnd"/>
      <w:r w:rsidRPr="008476B2">
        <w:rPr>
          <w:rFonts w:ascii="Times New Roman" w:eastAsia="Times New Roman" w:hAnsi="Times New Roman" w:cs="Times New Roman"/>
          <w:szCs w:val="21"/>
        </w:rPr>
        <w:t xml:space="preserve"> Du</w:t>
      </w:r>
      <w:r w:rsidRPr="008476B2">
        <w:rPr>
          <w:rFonts w:ascii="Times New Roman" w:eastAsia="Times New Roman" w:hAnsi="Times New Roman" w:cs="Times New Roman"/>
          <w:szCs w:val="21"/>
          <w:vertAlign w:val="superscript"/>
        </w:rPr>
        <w:t>1</w:t>
      </w:r>
      <w:r w:rsidRPr="008476B2">
        <w:rPr>
          <w:rFonts w:ascii="Times New Roman" w:eastAsia="Times New Roman" w:hAnsi="Times New Roman" w:cs="Times New Roman"/>
          <w:szCs w:val="21"/>
        </w:rPr>
        <w:t>, Weidong Wang</w:t>
      </w:r>
      <w:r w:rsidRPr="008476B2">
        <w:rPr>
          <w:rFonts w:ascii="Times New Roman" w:eastAsia="Times New Roman" w:hAnsi="Times New Roman" w:cs="Times New Roman"/>
          <w:szCs w:val="21"/>
          <w:vertAlign w:val="superscript"/>
        </w:rPr>
        <w:t>1</w:t>
      </w:r>
      <w:r w:rsidRPr="008476B2">
        <w:rPr>
          <w:rFonts w:ascii="Times New Roman" w:eastAsia="Times New Roman" w:hAnsi="Times New Roman" w:cs="Times New Roman"/>
          <w:szCs w:val="21"/>
        </w:rPr>
        <w:t>, Mingming Li</w:t>
      </w:r>
      <w:r w:rsidRPr="008476B2">
        <w:rPr>
          <w:rFonts w:ascii="Times New Roman" w:eastAsia="Times New Roman" w:hAnsi="Times New Roman" w:cs="Times New Roman"/>
          <w:szCs w:val="21"/>
          <w:vertAlign w:val="superscript"/>
        </w:rPr>
        <w:t>1</w:t>
      </w:r>
      <w:r w:rsidRPr="008476B2">
        <w:rPr>
          <w:rFonts w:ascii="Times New Roman" w:eastAsia="Times New Roman" w:hAnsi="Times New Roman" w:cs="Times New Roman"/>
          <w:szCs w:val="21"/>
        </w:rPr>
        <w:t>, Yingxuan Mao</w:t>
      </w:r>
      <w:r w:rsidRPr="008476B2">
        <w:rPr>
          <w:rFonts w:ascii="Times New Roman" w:eastAsia="Times New Roman" w:hAnsi="Times New Roman" w:cs="Times New Roman"/>
          <w:szCs w:val="21"/>
          <w:vertAlign w:val="superscript"/>
        </w:rPr>
        <w:t>1</w:t>
      </w:r>
      <w:r w:rsidRPr="008476B2">
        <w:rPr>
          <w:rFonts w:ascii="Times New Roman" w:eastAsia="Times New Roman" w:hAnsi="Times New Roman" w:cs="Times New Roman"/>
          <w:szCs w:val="21"/>
        </w:rPr>
        <w:t>, Mingwei Zhu</w:t>
      </w:r>
      <w:r w:rsidRPr="008476B2">
        <w:rPr>
          <w:rFonts w:ascii="Times New Roman" w:eastAsia="Times New Roman" w:hAnsi="Times New Roman" w:cs="Times New Roman"/>
          <w:szCs w:val="21"/>
          <w:vertAlign w:val="superscript"/>
        </w:rPr>
        <w:t>1</w:t>
      </w:r>
      <w:r w:rsidRPr="008476B2">
        <w:rPr>
          <w:rFonts w:ascii="Times New Roman" w:eastAsia="Times New Roman" w:hAnsi="Times New Roman" w:cs="Times New Roman"/>
          <w:szCs w:val="21"/>
        </w:rPr>
        <w:t>, Linlin Han</w:t>
      </w:r>
      <w:r w:rsidRPr="008476B2">
        <w:rPr>
          <w:rFonts w:ascii="Times New Roman" w:eastAsia="Times New Roman" w:hAnsi="Times New Roman" w:cs="Times New Roman"/>
          <w:szCs w:val="21"/>
          <w:vertAlign w:val="superscript"/>
        </w:rPr>
        <w:t>1</w:t>
      </w:r>
      <w:r w:rsidRPr="008476B2">
        <w:rPr>
          <w:rFonts w:ascii="Times New Roman" w:eastAsia="Times New Roman" w:hAnsi="Times New Roman" w:cs="Times New Roman"/>
          <w:szCs w:val="21"/>
        </w:rPr>
        <w:t>, Jiamei Niu</w:t>
      </w:r>
      <w:r w:rsidRPr="008476B2">
        <w:rPr>
          <w:rFonts w:ascii="Times New Roman" w:eastAsia="Times New Roman" w:hAnsi="Times New Roman" w:cs="Times New Roman"/>
          <w:szCs w:val="21"/>
          <w:vertAlign w:val="superscript"/>
        </w:rPr>
        <w:t>1</w:t>
      </w:r>
      <w:r w:rsidRPr="008476B2">
        <w:rPr>
          <w:rFonts w:ascii="Times New Roman" w:eastAsia="Times New Roman" w:hAnsi="Times New Roman" w:cs="Times New Roman"/>
          <w:szCs w:val="21"/>
        </w:rPr>
        <w:t>, Xiuhua Yang</w:t>
      </w:r>
      <w:proofErr w:type="gramStart"/>
      <w:r w:rsidRPr="008476B2">
        <w:rPr>
          <w:rFonts w:ascii="Times New Roman" w:eastAsia="Times New Roman" w:hAnsi="Times New Roman" w:cs="Times New Roman"/>
          <w:szCs w:val="21"/>
          <w:vertAlign w:val="superscript"/>
        </w:rPr>
        <w:t>1,*</w:t>
      </w:r>
      <w:proofErr w:type="gramEnd"/>
    </w:p>
    <w:p w14:paraId="01004C48" w14:textId="77777777" w:rsidR="00A6671B" w:rsidRPr="008476B2" w:rsidRDefault="00A6671B">
      <w:pPr>
        <w:widowControl/>
        <w:spacing w:line="480" w:lineRule="auto"/>
        <w:rPr>
          <w:rFonts w:ascii="Times" w:hAnsi="Times" w:cs="Times New Roman"/>
          <w:kern w:val="0"/>
          <w:sz w:val="24"/>
          <w:szCs w:val="20"/>
          <w:vertAlign w:val="superscript"/>
        </w:rPr>
      </w:pPr>
    </w:p>
    <w:p w14:paraId="037B27F3" w14:textId="77777777" w:rsidR="00A6671B" w:rsidRPr="008476B2" w:rsidRDefault="00000000">
      <w:pPr>
        <w:widowControl/>
        <w:spacing w:line="480" w:lineRule="auto"/>
        <w:rPr>
          <w:rFonts w:ascii="Times New Roman" w:eastAsia="宋体" w:hAnsi="Times New Roman" w:cs="Times New Roman"/>
          <w:kern w:val="0"/>
          <w:sz w:val="18"/>
          <w:szCs w:val="18"/>
        </w:rPr>
      </w:pPr>
      <w:r w:rsidRPr="008476B2">
        <w:rPr>
          <w:rFonts w:ascii="Times" w:eastAsia="Times New Roman" w:hAnsi="Times" w:cs="Times New Roman"/>
          <w:kern w:val="0"/>
          <w:sz w:val="24"/>
          <w:szCs w:val="20"/>
          <w:vertAlign w:val="superscript"/>
        </w:rPr>
        <w:t>1</w:t>
      </w:r>
      <w:r w:rsidRPr="008476B2">
        <w:rPr>
          <w:rFonts w:ascii="Times New Roman" w:eastAsia="宋体" w:hAnsi="Times New Roman" w:cs="Times New Roman"/>
          <w:kern w:val="0"/>
          <w:sz w:val="18"/>
          <w:szCs w:val="18"/>
        </w:rPr>
        <w:t>Department of Ultrasound, The First Affiliated Hospital of Harbin Medical University, 150001 Harbin, China</w:t>
      </w:r>
    </w:p>
    <w:p w14:paraId="26B834D3" w14:textId="77777777" w:rsidR="00A6671B" w:rsidRPr="008476B2" w:rsidRDefault="00000000">
      <w:pPr>
        <w:spacing w:line="480" w:lineRule="auto"/>
        <w:rPr>
          <w:rFonts w:ascii="Times New Roman" w:eastAsia="Times New Roman" w:hAnsi="Times New Roman" w:cs="Times New Roman"/>
          <w:sz w:val="18"/>
          <w:szCs w:val="18"/>
        </w:rPr>
      </w:pPr>
      <w:r w:rsidRPr="008476B2">
        <w:rPr>
          <w:rFonts w:ascii="Times New Roman" w:eastAsia="Times New Roman" w:hAnsi="Times New Roman" w:cs="Times New Roman"/>
          <w:sz w:val="18"/>
          <w:szCs w:val="18"/>
        </w:rPr>
        <w:t xml:space="preserve">*Correspondence: </w:t>
      </w:r>
      <w:hyperlink r:id="rId6" w:history="1">
        <w:r w:rsidRPr="008476B2">
          <w:rPr>
            <w:rFonts w:ascii="Times New Roman" w:eastAsia="Times New Roman" w:hAnsi="Times New Roman" w:cs="Times New Roman"/>
            <w:sz w:val="18"/>
            <w:szCs w:val="18"/>
          </w:rPr>
          <w:t>yangxiuhua@hrbmu.edu.cn</w:t>
        </w:r>
      </w:hyperlink>
      <w:r w:rsidRPr="008476B2">
        <w:rPr>
          <w:rFonts w:ascii="Times New Roman" w:eastAsia="Times New Roman" w:hAnsi="Times New Roman" w:cs="Times New Roman"/>
          <w:sz w:val="18"/>
          <w:szCs w:val="18"/>
        </w:rPr>
        <w:t>(Xiuhua Yang)</w:t>
      </w:r>
    </w:p>
    <w:p w14:paraId="03CF53B0" w14:textId="77777777" w:rsidR="00A6671B" w:rsidRPr="008476B2" w:rsidRDefault="00A6671B">
      <w:pPr>
        <w:spacing w:line="360" w:lineRule="auto"/>
        <w:rPr>
          <w:rFonts w:ascii="Arial" w:eastAsia="宋体" w:hAnsi="Arial" w:cs="Arial"/>
          <w:sz w:val="20"/>
          <w:szCs w:val="20"/>
        </w:rPr>
      </w:pPr>
    </w:p>
    <w:p w14:paraId="43CA30A3" w14:textId="77777777" w:rsidR="00A6671B" w:rsidRPr="008476B2" w:rsidRDefault="00A6671B">
      <w:pPr>
        <w:spacing w:line="360" w:lineRule="auto"/>
        <w:rPr>
          <w:rFonts w:ascii="Arial" w:eastAsia="宋体" w:hAnsi="Arial" w:cs="Arial"/>
          <w:sz w:val="20"/>
          <w:szCs w:val="20"/>
        </w:rPr>
      </w:pPr>
    </w:p>
    <w:p w14:paraId="3EB8A70F" w14:textId="77777777" w:rsidR="00A6671B" w:rsidRPr="008476B2" w:rsidRDefault="00A6671B">
      <w:pPr>
        <w:spacing w:line="360" w:lineRule="auto"/>
        <w:rPr>
          <w:rFonts w:ascii="Arial" w:eastAsia="宋体" w:hAnsi="Arial" w:cs="Arial"/>
          <w:sz w:val="20"/>
          <w:szCs w:val="20"/>
        </w:rPr>
      </w:pPr>
    </w:p>
    <w:p w14:paraId="4CEDB155" w14:textId="77777777" w:rsidR="00A6671B" w:rsidRPr="008476B2" w:rsidRDefault="00A6671B">
      <w:pPr>
        <w:spacing w:line="360" w:lineRule="auto"/>
        <w:rPr>
          <w:rFonts w:ascii="Arial" w:eastAsia="宋体" w:hAnsi="Arial" w:cs="Arial"/>
          <w:sz w:val="20"/>
          <w:szCs w:val="20"/>
        </w:rPr>
      </w:pPr>
    </w:p>
    <w:p w14:paraId="55B8DD46" w14:textId="77777777" w:rsidR="00A6671B" w:rsidRPr="008476B2" w:rsidRDefault="00A6671B">
      <w:pPr>
        <w:spacing w:line="360" w:lineRule="auto"/>
        <w:rPr>
          <w:rFonts w:ascii="Arial" w:eastAsia="宋体" w:hAnsi="Arial" w:cs="Arial"/>
          <w:sz w:val="20"/>
          <w:szCs w:val="20"/>
        </w:rPr>
      </w:pPr>
    </w:p>
    <w:p w14:paraId="300DA6A4" w14:textId="77777777" w:rsidR="00A6671B" w:rsidRPr="008476B2" w:rsidRDefault="00000000">
      <w:pPr>
        <w:spacing w:line="360" w:lineRule="auto"/>
        <w:rPr>
          <w:rFonts w:ascii="Arial" w:hAnsi="Arial" w:cs="Arial"/>
          <w:sz w:val="20"/>
          <w:szCs w:val="20"/>
        </w:rPr>
      </w:pPr>
      <w:r w:rsidRPr="008476B2">
        <w:rPr>
          <w:rFonts w:ascii="Arial" w:eastAsia="宋体" w:hAnsi="Arial" w:cs="Arial"/>
          <w:sz w:val="20"/>
          <w:szCs w:val="20"/>
        </w:rPr>
        <w:t>Table S1: Primers used for siRNA analysis</w:t>
      </w:r>
    </w:p>
    <w:p w14:paraId="16BE9DC0" w14:textId="77777777" w:rsidR="00A6671B" w:rsidRPr="008476B2" w:rsidRDefault="00A6671B">
      <w:pPr>
        <w:spacing w:line="360" w:lineRule="auto"/>
        <w:rPr>
          <w:rFonts w:ascii="Arial" w:hAnsi="Arial" w:cs="Arial"/>
          <w:sz w:val="20"/>
          <w:szCs w:val="20"/>
        </w:rPr>
      </w:pPr>
    </w:p>
    <w:p w14:paraId="29B67CC2" w14:textId="77777777" w:rsidR="00A6671B" w:rsidRPr="008476B2" w:rsidRDefault="00A6671B">
      <w:pPr>
        <w:spacing w:line="360" w:lineRule="auto"/>
        <w:rPr>
          <w:rFonts w:ascii="Arial" w:hAnsi="Arial" w:cs="Arial"/>
          <w:sz w:val="20"/>
          <w:szCs w:val="20"/>
        </w:rPr>
      </w:pPr>
    </w:p>
    <w:p w14:paraId="58DCE62F" w14:textId="77777777" w:rsidR="00A6671B" w:rsidRPr="008476B2" w:rsidRDefault="00000000">
      <w:pPr>
        <w:spacing w:line="360" w:lineRule="auto"/>
        <w:rPr>
          <w:rFonts w:ascii="Arial" w:hAnsi="Arial" w:cs="Arial"/>
          <w:sz w:val="20"/>
          <w:szCs w:val="20"/>
        </w:rPr>
      </w:pPr>
      <w:r w:rsidRPr="008476B2">
        <w:rPr>
          <w:rFonts w:ascii="Arial" w:hAnsi="Arial" w:cs="Arial"/>
          <w:noProof/>
          <w:sz w:val="20"/>
          <w:szCs w:val="20"/>
        </w:rPr>
        <w:lastRenderedPageBreak/>
        <w:drawing>
          <wp:inline distT="0" distB="0" distL="114300" distR="114300" wp14:anchorId="7322959C" wp14:editId="10D26C99">
            <wp:extent cx="2731135" cy="1578610"/>
            <wp:effectExtent l="0" t="0" r="12065" b="6350"/>
            <wp:docPr id="1" name="图片 1" descr="Figure 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Figure S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731135" cy="157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776C65" w14:textId="77777777" w:rsidR="00A6671B" w:rsidRPr="008476B2" w:rsidRDefault="00000000">
      <w:pPr>
        <w:spacing w:line="360" w:lineRule="auto"/>
        <w:rPr>
          <w:rFonts w:ascii="Arial" w:eastAsia="宋体" w:hAnsi="Arial" w:cs="Arial"/>
          <w:sz w:val="20"/>
          <w:szCs w:val="20"/>
        </w:rPr>
      </w:pPr>
      <w:r w:rsidRPr="008476B2">
        <w:rPr>
          <w:rFonts w:ascii="Arial" w:hAnsi="Arial" w:cs="Arial" w:hint="eastAsia"/>
          <w:sz w:val="20"/>
          <w:szCs w:val="20"/>
        </w:rPr>
        <w:t>Fig.</w:t>
      </w:r>
      <w:r w:rsidRPr="008476B2">
        <w:rPr>
          <w:rFonts w:ascii="Arial" w:hAnsi="Arial" w:cs="Arial"/>
          <w:sz w:val="20"/>
          <w:szCs w:val="20"/>
        </w:rPr>
        <w:t xml:space="preserve"> S1: </w:t>
      </w:r>
      <w:r w:rsidRPr="008476B2">
        <w:rPr>
          <w:rFonts w:ascii="Arial" w:eastAsia="宋体" w:hAnsi="Arial" w:cs="Arial"/>
          <w:sz w:val="20"/>
          <w:szCs w:val="20"/>
        </w:rPr>
        <w:t xml:space="preserve">Images of </w:t>
      </w:r>
      <w:proofErr w:type="spellStart"/>
      <w:r w:rsidRPr="008476B2">
        <w:rPr>
          <w:rFonts w:ascii="Arial" w:eastAsia="宋体" w:hAnsi="Arial" w:cs="Arial"/>
          <w:sz w:val="20"/>
          <w:szCs w:val="20"/>
        </w:rPr>
        <w:t>PFP@Lip</w:t>
      </w:r>
      <w:proofErr w:type="spellEnd"/>
      <w:r w:rsidRPr="008476B2">
        <w:rPr>
          <w:rFonts w:ascii="Arial" w:eastAsia="宋体" w:hAnsi="Arial" w:cs="Arial"/>
          <w:sz w:val="20"/>
          <w:szCs w:val="20"/>
        </w:rPr>
        <w:t xml:space="preserve"> under light microscopy (left</w:t>
      </w:r>
      <w:r w:rsidRPr="008476B2">
        <w:rPr>
          <w:rFonts w:ascii="Arial" w:eastAsia="宋体" w:hAnsi="Arial" w:cs="Arial" w:hint="eastAsia"/>
          <w:sz w:val="20"/>
          <w:szCs w:val="20"/>
        </w:rPr>
        <w:t xml:space="preserve">, scale bar = 1 </w:t>
      </w:r>
      <w:proofErr w:type="spellStart"/>
      <w:r w:rsidRPr="008476B2">
        <w:rPr>
          <w:rFonts w:ascii="Arial" w:eastAsia="宋体" w:hAnsi="Arial" w:cs="Arial"/>
          <w:sz w:val="20"/>
          <w:szCs w:val="20"/>
        </w:rPr>
        <w:t>μ</w:t>
      </w:r>
      <w:r w:rsidRPr="008476B2">
        <w:rPr>
          <w:rFonts w:ascii="Arial" w:eastAsia="宋体" w:hAnsi="Arial" w:cs="Arial" w:hint="eastAsia"/>
          <w:sz w:val="20"/>
          <w:szCs w:val="20"/>
        </w:rPr>
        <w:t>m</w:t>
      </w:r>
      <w:proofErr w:type="spellEnd"/>
      <w:r w:rsidRPr="008476B2">
        <w:rPr>
          <w:rFonts w:ascii="Arial" w:eastAsia="宋体" w:hAnsi="Arial" w:cs="Arial"/>
          <w:sz w:val="20"/>
          <w:szCs w:val="20"/>
        </w:rPr>
        <w:t>) and transmission electron microscopy (right</w:t>
      </w:r>
      <w:r w:rsidRPr="008476B2">
        <w:rPr>
          <w:rFonts w:ascii="Arial" w:eastAsia="宋体" w:hAnsi="Arial" w:cs="Arial" w:hint="eastAsia"/>
          <w:sz w:val="20"/>
          <w:szCs w:val="20"/>
        </w:rPr>
        <w:t xml:space="preserve">, scale bar = 200 </w:t>
      </w:r>
      <w:proofErr w:type="spellStart"/>
      <w:r w:rsidRPr="008476B2">
        <w:rPr>
          <w:rFonts w:ascii="Arial" w:eastAsia="宋体" w:hAnsi="Arial" w:cs="Arial"/>
          <w:sz w:val="20"/>
          <w:szCs w:val="20"/>
        </w:rPr>
        <w:t>μ</w:t>
      </w:r>
      <w:r w:rsidRPr="008476B2">
        <w:rPr>
          <w:rFonts w:ascii="Arial" w:eastAsia="宋体" w:hAnsi="Arial" w:cs="Arial" w:hint="eastAsia"/>
          <w:sz w:val="20"/>
          <w:szCs w:val="20"/>
        </w:rPr>
        <w:t>m</w:t>
      </w:r>
      <w:proofErr w:type="spellEnd"/>
      <w:r w:rsidRPr="008476B2">
        <w:rPr>
          <w:rFonts w:ascii="Arial" w:eastAsia="宋体" w:hAnsi="Arial" w:cs="Arial"/>
          <w:sz w:val="20"/>
          <w:szCs w:val="20"/>
        </w:rPr>
        <w:t>).</w:t>
      </w:r>
    </w:p>
    <w:p w14:paraId="598637EE" w14:textId="77777777" w:rsidR="00A6671B" w:rsidRPr="008476B2" w:rsidRDefault="00A6671B">
      <w:pPr>
        <w:spacing w:line="360" w:lineRule="auto"/>
        <w:rPr>
          <w:rFonts w:ascii="Arial" w:eastAsia="宋体" w:hAnsi="Arial" w:cs="Arial"/>
          <w:sz w:val="20"/>
          <w:szCs w:val="20"/>
        </w:rPr>
      </w:pPr>
    </w:p>
    <w:p w14:paraId="0D1C8C1E" w14:textId="77777777" w:rsidR="00A6671B" w:rsidRPr="008476B2" w:rsidRDefault="00000000">
      <w:pPr>
        <w:spacing w:line="360" w:lineRule="auto"/>
        <w:rPr>
          <w:rFonts w:ascii="Arial" w:eastAsia="宋体" w:hAnsi="Arial" w:cs="Arial"/>
          <w:sz w:val="20"/>
          <w:szCs w:val="20"/>
        </w:rPr>
      </w:pPr>
      <w:r w:rsidRPr="008476B2">
        <w:rPr>
          <w:rFonts w:ascii="Arial" w:eastAsia="宋体" w:hAnsi="Arial" w:cs="Arial"/>
          <w:noProof/>
          <w:sz w:val="20"/>
          <w:szCs w:val="20"/>
        </w:rPr>
        <w:drawing>
          <wp:inline distT="0" distB="0" distL="114300" distR="114300" wp14:anchorId="739CE4D9" wp14:editId="65044CAB">
            <wp:extent cx="2167255" cy="1551305"/>
            <wp:effectExtent l="0" t="0" r="12065" b="3175"/>
            <wp:docPr id="2" name="图片 2" descr="Figure S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Figure S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167255" cy="1551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380888" w14:textId="77777777" w:rsidR="00A6671B" w:rsidRPr="008476B2" w:rsidRDefault="00000000">
      <w:pPr>
        <w:spacing w:line="360" w:lineRule="auto"/>
        <w:rPr>
          <w:rFonts w:ascii="Arial" w:eastAsia="宋体" w:hAnsi="Arial" w:cs="Arial"/>
          <w:sz w:val="20"/>
          <w:szCs w:val="20"/>
        </w:rPr>
      </w:pPr>
      <w:r w:rsidRPr="008476B2">
        <w:rPr>
          <w:rFonts w:ascii="Arial" w:eastAsia="宋体" w:hAnsi="Arial" w:cs="Arial" w:hint="eastAsia"/>
          <w:sz w:val="20"/>
          <w:szCs w:val="20"/>
        </w:rPr>
        <w:t>Fig.</w:t>
      </w:r>
      <w:r w:rsidRPr="008476B2">
        <w:rPr>
          <w:rFonts w:ascii="Arial" w:eastAsia="宋体" w:hAnsi="Arial" w:cs="Arial"/>
          <w:sz w:val="20"/>
          <w:szCs w:val="20"/>
        </w:rPr>
        <w:t xml:space="preserve"> S2: Hydrated particle size of </w:t>
      </w:r>
      <w:proofErr w:type="spellStart"/>
      <w:r w:rsidRPr="008476B2">
        <w:rPr>
          <w:rFonts w:ascii="Arial" w:eastAsia="宋体" w:hAnsi="Arial" w:cs="Arial"/>
          <w:sz w:val="20"/>
          <w:szCs w:val="20"/>
        </w:rPr>
        <w:t>PFP@Lip</w:t>
      </w:r>
      <w:proofErr w:type="spellEnd"/>
      <w:r w:rsidRPr="008476B2">
        <w:rPr>
          <w:rFonts w:ascii="Arial" w:eastAsia="宋体" w:hAnsi="Arial" w:cs="Arial"/>
          <w:sz w:val="20"/>
          <w:szCs w:val="20"/>
        </w:rPr>
        <w:t>.</w:t>
      </w:r>
    </w:p>
    <w:p w14:paraId="4FAC14A2" w14:textId="77777777" w:rsidR="00A6671B" w:rsidRPr="008476B2" w:rsidRDefault="00A6671B">
      <w:pPr>
        <w:spacing w:line="360" w:lineRule="auto"/>
        <w:rPr>
          <w:rFonts w:ascii="Arial" w:eastAsia="宋体" w:hAnsi="Arial" w:cs="Arial"/>
          <w:sz w:val="20"/>
          <w:szCs w:val="20"/>
        </w:rPr>
      </w:pPr>
    </w:p>
    <w:p w14:paraId="17A072C8" w14:textId="77777777" w:rsidR="00A6671B" w:rsidRPr="008476B2" w:rsidRDefault="00000000">
      <w:pPr>
        <w:spacing w:line="360" w:lineRule="auto"/>
        <w:rPr>
          <w:rFonts w:ascii="Arial" w:eastAsia="宋体" w:hAnsi="Arial" w:cs="Arial"/>
          <w:sz w:val="20"/>
          <w:szCs w:val="20"/>
        </w:rPr>
      </w:pPr>
      <w:r w:rsidRPr="008476B2">
        <w:rPr>
          <w:rFonts w:ascii="Arial" w:eastAsia="宋体" w:hAnsi="Arial" w:cs="Arial"/>
          <w:noProof/>
          <w:sz w:val="20"/>
          <w:szCs w:val="20"/>
        </w:rPr>
        <w:drawing>
          <wp:inline distT="0" distB="0" distL="114300" distR="114300" wp14:anchorId="70FE356D" wp14:editId="635499B8">
            <wp:extent cx="1522730" cy="1469390"/>
            <wp:effectExtent l="0" t="0" r="1270" b="8890"/>
            <wp:docPr id="3" name="图片 3" descr="Figure S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Figure S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522730" cy="1469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6013AA" w14:textId="77777777" w:rsidR="00A6671B" w:rsidRPr="008476B2" w:rsidRDefault="00000000">
      <w:pPr>
        <w:pStyle w:val="a7"/>
        <w:widowControl/>
        <w:shd w:val="clear" w:color="auto" w:fill="FFFFFF"/>
        <w:spacing w:line="360" w:lineRule="auto"/>
        <w:rPr>
          <w:rFonts w:ascii="Arial" w:eastAsia="宋体" w:hAnsi="Arial" w:cs="Arial"/>
          <w:sz w:val="20"/>
          <w:szCs w:val="20"/>
        </w:rPr>
      </w:pPr>
      <w:r w:rsidRPr="008476B2">
        <w:rPr>
          <w:rFonts w:ascii="Arial" w:eastAsia="宋体" w:hAnsi="Arial" w:cs="Arial" w:hint="eastAsia"/>
          <w:sz w:val="20"/>
          <w:szCs w:val="20"/>
        </w:rPr>
        <w:t>Fig.</w:t>
      </w:r>
      <w:r w:rsidRPr="008476B2">
        <w:rPr>
          <w:rFonts w:ascii="Arial" w:eastAsia="宋体" w:hAnsi="Arial" w:cs="Arial"/>
          <w:sz w:val="20"/>
          <w:szCs w:val="20"/>
        </w:rPr>
        <w:t xml:space="preserve"> S3: Particle size changes of PFP@R-Lip within 7 </w:t>
      </w:r>
      <w:proofErr w:type="spellStart"/>
      <w:proofErr w:type="gramStart"/>
      <w:r w:rsidRPr="008476B2">
        <w:rPr>
          <w:rFonts w:ascii="Arial" w:eastAsia="宋体" w:hAnsi="Arial" w:cs="Arial"/>
          <w:sz w:val="20"/>
          <w:szCs w:val="20"/>
        </w:rPr>
        <w:t>days.ns</w:t>
      </w:r>
      <w:proofErr w:type="spellEnd"/>
      <w:proofErr w:type="gramEnd"/>
      <w:r w:rsidRPr="008476B2">
        <w:rPr>
          <w:rFonts w:ascii="Arial" w:eastAsia="宋体" w:hAnsi="Arial" w:cs="Arial"/>
          <w:sz w:val="20"/>
          <w:szCs w:val="20"/>
        </w:rPr>
        <w:t>: no significance.</w:t>
      </w:r>
    </w:p>
    <w:p w14:paraId="5DDF0C4A" w14:textId="77777777" w:rsidR="00A6671B" w:rsidRPr="008476B2" w:rsidRDefault="00000000">
      <w:pPr>
        <w:spacing w:line="360" w:lineRule="auto"/>
        <w:rPr>
          <w:rFonts w:ascii="Arial" w:eastAsia="宋体" w:hAnsi="Arial" w:cs="Arial"/>
          <w:sz w:val="20"/>
          <w:szCs w:val="20"/>
        </w:rPr>
      </w:pPr>
      <w:r w:rsidRPr="008476B2">
        <w:rPr>
          <w:rFonts w:ascii="Arial" w:eastAsia="宋体" w:hAnsi="Arial" w:cs="Arial"/>
          <w:noProof/>
          <w:sz w:val="20"/>
          <w:szCs w:val="20"/>
        </w:rPr>
        <w:drawing>
          <wp:inline distT="0" distB="0" distL="114300" distR="114300" wp14:anchorId="3F9A2340" wp14:editId="17472E50">
            <wp:extent cx="3122930" cy="1610995"/>
            <wp:effectExtent l="0" t="0" r="1270" b="4445"/>
            <wp:docPr id="5" name="图片 5" descr="Figure S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Figure S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22930" cy="1610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E7612D" w14:textId="77777777" w:rsidR="00A6671B" w:rsidRPr="008476B2" w:rsidRDefault="00000000">
      <w:pPr>
        <w:spacing w:line="360" w:lineRule="auto"/>
        <w:rPr>
          <w:rFonts w:ascii="Arial" w:eastAsia="宋体" w:hAnsi="Arial" w:cs="Arial"/>
          <w:sz w:val="20"/>
          <w:szCs w:val="20"/>
        </w:rPr>
      </w:pPr>
      <w:r w:rsidRPr="008476B2">
        <w:rPr>
          <w:rFonts w:ascii="Arial" w:eastAsia="宋体" w:hAnsi="Arial" w:cs="Arial" w:hint="eastAsia"/>
          <w:sz w:val="20"/>
          <w:szCs w:val="20"/>
        </w:rPr>
        <w:t>Fig.</w:t>
      </w:r>
      <w:r w:rsidRPr="008476B2">
        <w:rPr>
          <w:rFonts w:ascii="Arial" w:eastAsia="宋体" w:hAnsi="Arial" w:cs="Arial"/>
          <w:sz w:val="20"/>
          <w:szCs w:val="20"/>
        </w:rPr>
        <w:t xml:space="preserve"> S4: Light microscopy images of PFP@R-Lip after LIPUS irradiation</w:t>
      </w:r>
      <w:r w:rsidRPr="008476B2">
        <w:rPr>
          <w:rFonts w:ascii="Arial" w:eastAsia="宋体" w:hAnsi="Arial" w:cs="Arial" w:hint="eastAsia"/>
          <w:sz w:val="20"/>
          <w:szCs w:val="20"/>
        </w:rPr>
        <w:t xml:space="preserve"> (scale bar = 1 </w:t>
      </w:r>
      <w:proofErr w:type="spellStart"/>
      <w:r w:rsidRPr="008476B2">
        <w:rPr>
          <w:rFonts w:ascii="Arial" w:eastAsia="宋体" w:hAnsi="Arial" w:cs="Arial"/>
          <w:sz w:val="20"/>
          <w:szCs w:val="20"/>
        </w:rPr>
        <w:t>μ</w:t>
      </w:r>
      <w:r w:rsidRPr="008476B2">
        <w:rPr>
          <w:rFonts w:ascii="Arial" w:eastAsia="宋体" w:hAnsi="Arial" w:cs="Arial" w:hint="eastAsia"/>
          <w:sz w:val="20"/>
          <w:szCs w:val="20"/>
        </w:rPr>
        <w:t>m</w:t>
      </w:r>
      <w:proofErr w:type="spellEnd"/>
      <w:r w:rsidRPr="008476B2">
        <w:rPr>
          <w:rFonts w:ascii="Arial" w:eastAsia="宋体" w:hAnsi="Arial" w:cs="Arial" w:hint="eastAsia"/>
          <w:sz w:val="20"/>
          <w:szCs w:val="20"/>
        </w:rPr>
        <w:t xml:space="preserve">, all </w:t>
      </w:r>
      <w:r w:rsidRPr="008476B2">
        <w:rPr>
          <w:rFonts w:ascii="Arial" w:eastAsia="宋体" w:hAnsi="Arial" w:cs="Arial" w:hint="eastAsia"/>
          <w:sz w:val="20"/>
          <w:szCs w:val="20"/>
        </w:rPr>
        <w:lastRenderedPageBreak/>
        <w:t>images were captured under the same magnification)</w:t>
      </w:r>
      <w:r w:rsidRPr="008476B2">
        <w:rPr>
          <w:rFonts w:ascii="Arial" w:eastAsia="宋体" w:hAnsi="Arial" w:cs="Arial"/>
          <w:sz w:val="20"/>
          <w:szCs w:val="20"/>
        </w:rPr>
        <w:t>.</w:t>
      </w:r>
    </w:p>
    <w:p w14:paraId="5787EF09" w14:textId="77777777" w:rsidR="00A6671B" w:rsidRPr="008476B2" w:rsidRDefault="00A6671B">
      <w:pPr>
        <w:spacing w:line="360" w:lineRule="auto"/>
        <w:rPr>
          <w:rFonts w:ascii="Arial" w:eastAsia="宋体" w:hAnsi="Arial" w:cs="Arial"/>
          <w:sz w:val="20"/>
          <w:szCs w:val="20"/>
        </w:rPr>
      </w:pPr>
    </w:p>
    <w:p w14:paraId="14EA177F" w14:textId="77777777" w:rsidR="00A6671B" w:rsidRPr="008476B2" w:rsidRDefault="00000000">
      <w:pPr>
        <w:spacing w:line="360" w:lineRule="auto"/>
        <w:rPr>
          <w:rFonts w:ascii="Arial" w:eastAsia="宋体" w:hAnsi="Arial" w:cs="Arial"/>
          <w:sz w:val="20"/>
          <w:szCs w:val="20"/>
        </w:rPr>
      </w:pPr>
      <w:r w:rsidRPr="008476B2">
        <w:rPr>
          <w:rFonts w:ascii="Arial" w:eastAsia="宋体" w:hAnsi="Arial" w:cs="Arial"/>
          <w:noProof/>
          <w:sz w:val="20"/>
          <w:szCs w:val="20"/>
        </w:rPr>
        <w:drawing>
          <wp:inline distT="0" distB="0" distL="114300" distR="114300" wp14:anchorId="20C8614C" wp14:editId="424956DC">
            <wp:extent cx="5269230" cy="1780540"/>
            <wp:effectExtent l="0" t="0" r="3810" b="2540"/>
            <wp:docPr id="12" name="图片 12" descr="Figure S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Figure S5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78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9413D6" w14:textId="77777777" w:rsidR="00A6671B" w:rsidRPr="008476B2" w:rsidRDefault="00000000">
      <w:pPr>
        <w:pStyle w:val="a7"/>
        <w:widowControl/>
        <w:shd w:val="clear" w:color="auto" w:fill="FFFFFF"/>
        <w:spacing w:line="360" w:lineRule="auto"/>
        <w:rPr>
          <w:rFonts w:ascii="Arial" w:eastAsia="宋体" w:hAnsi="Arial" w:cs="Arial"/>
          <w:sz w:val="20"/>
          <w:szCs w:val="20"/>
        </w:rPr>
      </w:pPr>
      <w:r w:rsidRPr="008476B2">
        <w:rPr>
          <w:rFonts w:ascii="Arial" w:eastAsia="宋体" w:hAnsi="Arial" w:cs="Arial" w:hint="eastAsia"/>
          <w:sz w:val="20"/>
          <w:szCs w:val="20"/>
        </w:rPr>
        <w:t>Fig.</w:t>
      </w:r>
      <w:r w:rsidRPr="008476B2">
        <w:rPr>
          <w:rFonts w:ascii="Arial" w:eastAsia="宋体" w:hAnsi="Arial" w:cs="Arial"/>
          <w:sz w:val="20"/>
          <w:szCs w:val="20"/>
        </w:rPr>
        <w:t xml:space="preserve"> S5: Mean gray value and contrast value quantification of ultrasound images.</w:t>
      </w:r>
      <w:r w:rsidRPr="008476B2">
        <w:rPr>
          <w:rFonts w:ascii="Arial" w:eastAsia="宋体" w:hAnsi="Arial" w:cs="Arial" w:hint="eastAsia"/>
          <w:sz w:val="20"/>
          <w:szCs w:val="20"/>
        </w:rPr>
        <w:t xml:space="preserve"> </w:t>
      </w:r>
      <w:r w:rsidRPr="008476B2">
        <w:rPr>
          <w:rFonts w:ascii="Arial" w:eastAsia="宋体" w:hAnsi="Arial" w:cs="Arial"/>
          <w:sz w:val="20"/>
          <w:szCs w:val="20"/>
        </w:rPr>
        <w:t>ns: no significance, * p &lt; 0.05, ** p &lt; 0.01 and *** p &lt; 0.001.</w:t>
      </w:r>
    </w:p>
    <w:p w14:paraId="12C9FB7F" w14:textId="77777777" w:rsidR="00A6671B" w:rsidRPr="008476B2" w:rsidRDefault="00A6671B">
      <w:pPr>
        <w:spacing w:line="360" w:lineRule="auto"/>
        <w:rPr>
          <w:rFonts w:ascii="Arial" w:eastAsia="宋体" w:hAnsi="Arial" w:cs="Arial"/>
          <w:sz w:val="20"/>
          <w:szCs w:val="20"/>
        </w:rPr>
      </w:pPr>
    </w:p>
    <w:p w14:paraId="69C1E943" w14:textId="77777777" w:rsidR="00A6671B" w:rsidRPr="008476B2" w:rsidRDefault="00000000">
      <w:pPr>
        <w:spacing w:line="360" w:lineRule="auto"/>
        <w:rPr>
          <w:rFonts w:ascii="Arial" w:eastAsia="宋体" w:hAnsi="Arial" w:cs="Arial"/>
          <w:sz w:val="20"/>
          <w:szCs w:val="20"/>
        </w:rPr>
      </w:pPr>
      <w:r w:rsidRPr="008476B2">
        <w:rPr>
          <w:rFonts w:ascii="Arial" w:eastAsia="宋体" w:hAnsi="Arial" w:cs="Arial"/>
          <w:noProof/>
          <w:sz w:val="20"/>
          <w:szCs w:val="20"/>
        </w:rPr>
        <w:drawing>
          <wp:inline distT="0" distB="0" distL="114300" distR="114300" wp14:anchorId="1295FCE2" wp14:editId="1F131E1B">
            <wp:extent cx="5268595" cy="2699385"/>
            <wp:effectExtent l="0" t="0" r="4445" b="13335"/>
            <wp:docPr id="7" name="图片 7" descr="Figure S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Figure S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699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476B2">
        <w:rPr>
          <w:rFonts w:ascii="Arial" w:eastAsia="宋体" w:hAnsi="Arial" w:cs="Arial"/>
          <w:sz w:val="20"/>
          <w:szCs w:val="20"/>
        </w:rPr>
        <w:t xml:space="preserve"> </w:t>
      </w:r>
    </w:p>
    <w:p w14:paraId="4F1E9D09" w14:textId="77777777" w:rsidR="00A6671B" w:rsidRPr="008476B2" w:rsidRDefault="00000000">
      <w:pPr>
        <w:pStyle w:val="a7"/>
        <w:widowControl/>
        <w:shd w:val="clear" w:color="auto" w:fill="FFFFFF"/>
        <w:spacing w:line="360" w:lineRule="auto"/>
        <w:rPr>
          <w:rFonts w:ascii="Arial" w:eastAsia="宋体" w:hAnsi="Arial" w:cs="Arial"/>
          <w:sz w:val="20"/>
          <w:szCs w:val="20"/>
        </w:rPr>
      </w:pPr>
      <w:r w:rsidRPr="008476B2">
        <w:rPr>
          <w:rFonts w:ascii="Arial" w:eastAsia="宋体" w:hAnsi="Arial" w:cs="Arial" w:hint="eastAsia"/>
          <w:sz w:val="20"/>
          <w:szCs w:val="20"/>
        </w:rPr>
        <w:t>Fig.</w:t>
      </w:r>
      <w:r w:rsidRPr="008476B2">
        <w:rPr>
          <w:rFonts w:ascii="Arial" w:eastAsia="宋体" w:hAnsi="Arial" w:cs="Arial"/>
          <w:sz w:val="20"/>
          <w:szCs w:val="20"/>
        </w:rPr>
        <w:t xml:space="preserve"> S6: Tumor sphere volume changes after</w:t>
      </w:r>
      <w:r w:rsidRPr="008476B2">
        <w:rPr>
          <w:rFonts w:ascii="Arial" w:eastAsia="Segoe UI" w:hAnsi="Arial" w:cs="Arial"/>
          <w:sz w:val="20"/>
          <w:szCs w:val="20"/>
        </w:rPr>
        <w:t xml:space="preserve"> different </w:t>
      </w:r>
      <w:r w:rsidRPr="008476B2">
        <w:rPr>
          <w:rFonts w:ascii="Arial" w:eastAsia="宋体" w:hAnsi="Arial" w:cs="Arial"/>
          <w:sz w:val="20"/>
          <w:szCs w:val="20"/>
        </w:rPr>
        <w:t xml:space="preserve">LIPUS </w:t>
      </w:r>
      <w:r w:rsidRPr="008476B2">
        <w:rPr>
          <w:rFonts w:ascii="Arial" w:eastAsia="Segoe UI" w:hAnsi="Arial" w:cs="Arial"/>
          <w:sz w:val="20"/>
          <w:szCs w:val="20"/>
        </w:rPr>
        <w:t>intensities</w:t>
      </w:r>
      <w:r w:rsidRPr="008476B2">
        <w:rPr>
          <w:rFonts w:ascii="Arial" w:eastAsia="宋体" w:hAnsi="Arial" w:cs="Arial"/>
          <w:sz w:val="20"/>
          <w:szCs w:val="20"/>
        </w:rPr>
        <w:t xml:space="preserve"> combined with </w:t>
      </w:r>
      <w:r w:rsidRPr="008476B2">
        <w:rPr>
          <w:rStyle w:val="a9"/>
          <w:rFonts w:ascii="Arial" w:eastAsia="Segoe UI" w:hAnsi="Arial" w:cs="Arial"/>
          <w:b w:val="0"/>
          <w:color w:val="0F1115"/>
          <w:sz w:val="20"/>
          <w:szCs w:val="20"/>
          <w:shd w:val="clear" w:color="auto" w:fill="FFFFFF"/>
        </w:rPr>
        <w:t>PFP@</w:t>
      </w:r>
      <w:r w:rsidRPr="008476B2">
        <w:rPr>
          <w:rStyle w:val="a9"/>
          <w:rFonts w:ascii="Arial" w:eastAsia="宋体" w:hAnsi="Arial" w:cs="Arial"/>
          <w:b w:val="0"/>
          <w:color w:val="0F1115"/>
          <w:sz w:val="20"/>
          <w:szCs w:val="20"/>
          <w:shd w:val="clear" w:color="auto" w:fill="FFFFFF"/>
        </w:rPr>
        <w:t>R-Lip</w:t>
      </w:r>
      <w:r w:rsidRPr="008476B2">
        <w:rPr>
          <w:rFonts w:ascii="Arial" w:eastAsia="宋体" w:hAnsi="Arial" w:cs="Arial"/>
          <w:bCs/>
          <w:kern w:val="0"/>
          <w:sz w:val="20"/>
          <w:szCs w:val="20"/>
        </w:rPr>
        <w:t xml:space="preserve"> (scale bar = </w:t>
      </w:r>
      <w:r w:rsidRPr="008476B2">
        <w:rPr>
          <w:rFonts w:ascii="Arial" w:eastAsia="宋体" w:hAnsi="Arial" w:cs="Arial" w:hint="eastAsia"/>
          <w:bCs/>
          <w:kern w:val="0"/>
          <w:sz w:val="20"/>
          <w:szCs w:val="20"/>
        </w:rPr>
        <w:t>1 mm</w:t>
      </w:r>
      <w:r w:rsidRPr="008476B2">
        <w:rPr>
          <w:rFonts w:ascii="Arial" w:eastAsia="宋体" w:hAnsi="Arial" w:cs="Arial"/>
          <w:bCs/>
          <w:kern w:val="0"/>
          <w:sz w:val="20"/>
          <w:szCs w:val="20"/>
        </w:rPr>
        <w:t>, all images were captured under the same magnification)</w:t>
      </w:r>
      <w:r w:rsidRPr="008476B2">
        <w:rPr>
          <w:rFonts w:ascii="Arial" w:eastAsia="宋体" w:hAnsi="Arial" w:cs="Arial"/>
          <w:sz w:val="20"/>
          <w:szCs w:val="20"/>
        </w:rPr>
        <w:t>. ns: no significance</w:t>
      </w:r>
      <w:r w:rsidRPr="008476B2">
        <w:rPr>
          <w:rFonts w:ascii="Arial" w:eastAsia="宋体" w:hAnsi="Arial" w:cs="Arial" w:hint="eastAsia"/>
          <w:sz w:val="20"/>
          <w:szCs w:val="20"/>
        </w:rPr>
        <w:t xml:space="preserve">, </w:t>
      </w:r>
      <w:r w:rsidRPr="008476B2">
        <w:rPr>
          <w:rFonts w:ascii="Arial" w:eastAsia="宋体" w:hAnsi="Arial" w:cs="Arial"/>
          <w:sz w:val="20"/>
          <w:szCs w:val="20"/>
        </w:rPr>
        <w:t>*** p &lt; 0.001.</w:t>
      </w:r>
    </w:p>
    <w:p w14:paraId="647B391C" w14:textId="77777777" w:rsidR="00A6671B" w:rsidRPr="008476B2" w:rsidRDefault="00000000">
      <w:pPr>
        <w:pStyle w:val="a7"/>
        <w:widowControl/>
        <w:shd w:val="clear" w:color="auto" w:fill="FFFFFF"/>
        <w:spacing w:line="360" w:lineRule="auto"/>
        <w:rPr>
          <w:rFonts w:ascii="Arial" w:eastAsia="宋体" w:hAnsi="Arial" w:cs="Arial"/>
          <w:sz w:val="20"/>
          <w:szCs w:val="20"/>
        </w:rPr>
      </w:pPr>
      <w:r w:rsidRPr="008476B2">
        <w:rPr>
          <w:rFonts w:ascii="Arial" w:eastAsia="宋体" w:hAnsi="Arial" w:cs="Arial"/>
          <w:noProof/>
          <w:sz w:val="20"/>
          <w:szCs w:val="20"/>
        </w:rPr>
        <w:lastRenderedPageBreak/>
        <w:drawing>
          <wp:inline distT="0" distB="0" distL="114300" distR="114300" wp14:anchorId="3B76A788" wp14:editId="5205EF50">
            <wp:extent cx="5269230" cy="2319655"/>
            <wp:effectExtent l="0" t="0" r="3810" b="12065"/>
            <wp:docPr id="4" name="图片 4" descr="敲除蛋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敲除蛋白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31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4AD504" w14:textId="77777777" w:rsidR="00A6671B" w:rsidRPr="008476B2" w:rsidRDefault="00000000">
      <w:pPr>
        <w:pStyle w:val="a7"/>
        <w:widowControl/>
        <w:shd w:val="clear" w:color="auto" w:fill="FFFFFF"/>
        <w:spacing w:line="360" w:lineRule="auto"/>
        <w:rPr>
          <w:rFonts w:ascii="Arial" w:eastAsia="宋体" w:hAnsi="Arial" w:cs="Arial"/>
          <w:sz w:val="20"/>
          <w:szCs w:val="20"/>
        </w:rPr>
      </w:pPr>
      <w:r w:rsidRPr="008476B2">
        <w:rPr>
          <w:rFonts w:ascii="Arial" w:eastAsia="宋体" w:hAnsi="Arial" w:cs="Arial" w:hint="eastAsia"/>
          <w:sz w:val="20"/>
          <w:szCs w:val="20"/>
        </w:rPr>
        <w:t>Fig. S7:</w:t>
      </w:r>
      <w:r w:rsidRPr="008476B2">
        <w:rPr>
          <w:rStyle w:val="a9"/>
          <w:rFonts w:ascii="宋体" w:eastAsia="宋体" w:hAnsi="宋体" w:cs="宋体"/>
          <w:bCs/>
          <w:color w:val="000000"/>
          <w:sz w:val="19"/>
          <w:szCs w:val="19"/>
        </w:rPr>
        <w:t xml:space="preserve"> </w:t>
      </w:r>
      <w:r w:rsidRPr="008476B2">
        <w:rPr>
          <w:rFonts w:ascii="Arial" w:eastAsia="宋体" w:hAnsi="Arial" w:cs="Arial"/>
          <w:sz w:val="20"/>
          <w:szCs w:val="20"/>
        </w:rPr>
        <w:t>Piezo1 knockdown efficiency in HCCLM3 cells.</w:t>
      </w:r>
      <w:r w:rsidRPr="008476B2">
        <w:rPr>
          <w:rFonts w:ascii="Arial" w:eastAsia="宋体" w:hAnsi="Arial" w:cs="Arial" w:hint="eastAsia"/>
          <w:sz w:val="20"/>
          <w:szCs w:val="20"/>
        </w:rPr>
        <w:t xml:space="preserve"> </w:t>
      </w:r>
      <w:r w:rsidRPr="008476B2">
        <w:rPr>
          <w:rFonts w:ascii="Arial" w:eastAsia="宋体" w:hAnsi="Arial" w:cs="Arial"/>
          <w:sz w:val="20"/>
          <w:szCs w:val="20"/>
        </w:rPr>
        <w:t>Western blot (A) and quantification</w:t>
      </w:r>
      <w:r w:rsidRPr="008476B2">
        <w:rPr>
          <w:rFonts w:ascii="Arial" w:eastAsia="宋体" w:hAnsi="Arial" w:cs="Arial" w:hint="eastAsia"/>
          <w:sz w:val="20"/>
          <w:szCs w:val="20"/>
        </w:rPr>
        <w:t xml:space="preserve"> analysis</w:t>
      </w:r>
      <w:r w:rsidRPr="008476B2">
        <w:rPr>
          <w:rFonts w:ascii="Arial" w:eastAsia="宋体" w:hAnsi="Arial" w:cs="Arial"/>
          <w:sz w:val="20"/>
          <w:szCs w:val="20"/>
        </w:rPr>
        <w:t xml:space="preserve"> (B) </w:t>
      </w:r>
      <w:r w:rsidRPr="008476B2">
        <w:rPr>
          <w:rFonts w:ascii="Arial" w:eastAsia="宋体" w:hAnsi="Arial" w:cs="Arial" w:hint="eastAsia"/>
          <w:sz w:val="20"/>
          <w:szCs w:val="20"/>
        </w:rPr>
        <w:t>of</w:t>
      </w:r>
      <w:r w:rsidRPr="008476B2">
        <w:rPr>
          <w:rFonts w:ascii="Arial" w:eastAsia="宋体" w:hAnsi="Arial" w:cs="Arial"/>
          <w:sz w:val="20"/>
          <w:szCs w:val="20"/>
        </w:rPr>
        <w:t xml:space="preserve"> Piezo1 expression following transfection with siPiezo1#1/#2/#3. ns: no significance</w:t>
      </w:r>
      <w:r w:rsidRPr="008476B2">
        <w:rPr>
          <w:rFonts w:ascii="Arial" w:eastAsia="宋体" w:hAnsi="Arial" w:cs="Arial" w:hint="eastAsia"/>
          <w:sz w:val="20"/>
          <w:szCs w:val="20"/>
        </w:rPr>
        <w:t xml:space="preserve">, </w:t>
      </w:r>
      <w:r w:rsidRPr="008476B2">
        <w:rPr>
          <w:rFonts w:ascii="Arial" w:eastAsia="宋体" w:hAnsi="Arial" w:cs="Arial"/>
          <w:sz w:val="20"/>
          <w:szCs w:val="20"/>
        </w:rPr>
        <w:t>*** p &lt; 0.001.</w:t>
      </w:r>
    </w:p>
    <w:p w14:paraId="5FDADF3B" w14:textId="77777777" w:rsidR="00A6671B" w:rsidRPr="008476B2" w:rsidRDefault="00A6671B">
      <w:pPr>
        <w:spacing w:line="360" w:lineRule="auto"/>
        <w:rPr>
          <w:rFonts w:ascii="Arial" w:eastAsia="宋体" w:hAnsi="Arial" w:cs="Arial"/>
          <w:sz w:val="20"/>
          <w:szCs w:val="20"/>
        </w:rPr>
      </w:pPr>
    </w:p>
    <w:p w14:paraId="6AB2C009" w14:textId="77777777" w:rsidR="00A6671B" w:rsidRPr="008476B2" w:rsidRDefault="00000000">
      <w:pPr>
        <w:spacing w:line="360" w:lineRule="auto"/>
        <w:rPr>
          <w:rFonts w:ascii="Arial" w:eastAsia="宋体" w:hAnsi="Arial" w:cs="Arial"/>
          <w:sz w:val="20"/>
          <w:szCs w:val="20"/>
        </w:rPr>
      </w:pPr>
      <w:r w:rsidRPr="008476B2">
        <w:rPr>
          <w:rFonts w:ascii="Arial" w:eastAsia="宋体" w:hAnsi="Arial" w:cs="Arial"/>
          <w:noProof/>
          <w:sz w:val="20"/>
          <w:szCs w:val="20"/>
        </w:rPr>
        <w:drawing>
          <wp:inline distT="0" distB="0" distL="114300" distR="114300" wp14:anchorId="48BAA0E9" wp14:editId="3ABBE41C">
            <wp:extent cx="1637030" cy="1706245"/>
            <wp:effectExtent l="0" t="0" r="8890" b="635"/>
            <wp:docPr id="8" name="图片 8" descr="Figure S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Figure S7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637030" cy="1706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7DFECC" w14:textId="77777777" w:rsidR="00A6671B" w:rsidRPr="008476B2" w:rsidRDefault="00000000">
      <w:pPr>
        <w:pStyle w:val="a7"/>
        <w:widowControl/>
        <w:shd w:val="clear" w:color="auto" w:fill="FFFFFF"/>
        <w:spacing w:line="360" w:lineRule="auto"/>
        <w:rPr>
          <w:rFonts w:ascii="Arial" w:eastAsia="宋体" w:hAnsi="Arial" w:cs="Arial"/>
          <w:sz w:val="20"/>
          <w:szCs w:val="20"/>
        </w:rPr>
      </w:pPr>
      <w:r w:rsidRPr="008476B2">
        <w:rPr>
          <w:rFonts w:ascii="Arial" w:eastAsia="宋体" w:hAnsi="Arial" w:cs="Arial" w:hint="eastAsia"/>
          <w:sz w:val="20"/>
          <w:szCs w:val="20"/>
        </w:rPr>
        <w:t>Fig.</w:t>
      </w:r>
      <w:r w:rsidRPr="008476B2">
        <w:rPr>
          <w:rFonts w:ascii="Arial" w:eastAsia="宋体" w:hAnsi="Arial" w:cs="Arial"/>
          <w:sz w:val="20"/>
          <w:szCs w:val="20"/>
        </w:rPr>
        <w:t xml:space="preserve"> S</w:t>
      </w:r>
      <w:r w:rsidRPr="008476B2">
        <w:rPr>
          <w:rFonts w:ascii="Arial" w:eastAsia="宋体" w:hAnsi="Arial" w:cs="Arial" w:hint="eastAsia"/>
          <w:sz w:val="20"/>
          <w:szCs w:val="20"/>
        </w:rPr>
        <w:t>8</w:t>
      </w:r>
      <w:r w:rsidRPr="008476B2">
        <w:rPr>
          <w:rFonts w:ascii="Arial" w:eastAsia="宋体" w:hAnsi="Arial" w:cs="Arial"/>
          <w:sz w:val="20"/>
          <w:szCs w:val="20"/>
        </w:rPr>
        <w:t>: Statistical analysis of Fluo-4AM fluorescence intensity</w:t>
      </w:r>
      <w:r w:rsidRPr="008476B2">
        <w:rPr>
          <w:rFonts w:ascii="Arial" w:eastAsia="宋体" w:hAnsi="Arial" w:cs="Arial" w:hint="eastAsia"/>
          <w:sz w:val="20"/>
          <w:szCs w:val="20"/>
        </w:rPr>
        <w:t xml:space="preserve"> of G1-G4</w:t>
      </w:r>
      <w:r w:rsidRPr="008476B2">
        <w:rPr>
          <w:rFonts w:ascii="Arial" w:eastAsia="宋体" w:hAnsi="Arial" w:cs="Arial"/>
          <w:sz w:val="20"/>
          <w:szCs w:val="20"/>
        </w:rPr>
        <w:t>. ns: no significance, * p &lt; 0.05 and *** p &lt; 0.001.</w:t>
      </w:r>
    </w:p>
    <w:p w14:paraId="0AA4B6AC" w14:textId="77777777" w:rsidR="00A6671B" w:rsidRPr="008476B2" w:rsidRDefault="00000000">
      <w:pPr>
        <w:pStyle w:val="a7"/>
        <w:widowControl/>
        <w:shd w:val="clear" w:color="auto" w:fill="FFFFFF"/>
        <w:spacing w:line="360" w:lineRule="auto"/>
        <w:rPr>
          <w:rFonts w:ascii="Arial" w:eastAsia="宋体" w:hAnsi="Arial" w:cs="Arial"/>
          <w:sz w:val="20"/>
          <w:szCs w:val="20"/>
        </w:rPr>
      </w:pPr>
      <w:r w:rsidRPr="008476B2">
        <w:rPr>
          <w:rFonts w:ascii="Arial" w:eastAsia="宋体" w:hAnsi="Arial" w:cs="Arial"/>
          <w:noProof/>
          <w:sz w:val="20"/>
          <w:szCs w:val="20"/>
        </w:rPr>
        <w:lastRenderedPageBreak/>
        <w:drawing>
          <wp:inline distT="0" distB="0" distL="114300" distR="114300" wp14:anchorId="552ADB5D" wp14:editId="682E6CC7">
            <wp:extent cx="5269230" cy="2995295"/>
            <wp:effectExtent l="0" t="0" r="3810" b="6985"/>
            <wp:docPr id="13" name="图片 13" descr="si钙离子组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si钙离子组图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99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00A0CD" w14:textId="77777777" w:rsidR="00A6671B" w:rsidRPr="008476B2" w:rsidRDefault="00000000">
      <w:pPr>
        <w:pStyle w:val="a7"/>
        <w:widowControl/>
        <w:shd w:val="clear" w:color="auto" w:fill="FFFFFF"/>
        <w:spacing w:line="360" w:lineRule="auto"/>
        <w:rPr>
          <w:rFonts w:ascii="Arial" w:eastAsia="宋体" w:hAnsi="Arial" w:cs="Arial"/>
          <w:sz w:val="20"/>
          <w:szCs w:val="20"/>
        </w:rPr>
      </w:pPr>
      <w:r w:rsidRPr="008476B2">
        <w:rPr>
          <w:rFonts w:ascii="Arial" w:eastAsia="宋体" w:hAnsi="Arial" w:cs="Arial" w:hint="eastAsia"/>
          <w:sz w:val="20"/>
          <w:szCs w:val="20"/>
        </w:rPr>
        <w:t xml:space="preserve">Fig. S9: (A) Fluo-4 AM staining of intracellular calcium and (B) relative quantification analysis </w:t>
      </w:r>
      <w:r w:rsidRPr="008476B2">
        <w:rPr>
          <w:rFonts w:ascii="Arial" w:eastAsia="宋体" w:hAnsi="Arial" w:cs="Arial"/>
          <w:bCs/>
          <w:kern w:val="0"/>
          <w:sz w:val="20"/>
          <w:szCs w:val="20"/>
        </w:rPr>
        <w:t xml:space="preserve">(scale bar = 100 </w:t>
      </w:r>
      <w:proofErr w:type="spellStart"/>
      <w:r w:rsidRPr="008476B2">
        <w:rPr>
          <w:rFonts w:ascii="Arial" w:eastAsia="宋体" w:hAnsi="Arial" w:cs="Arial"/>
          <w:bCs/>
          <w:kern w:val="0"/>
          <w:sz w:val="20"/>
          <w:szCs w:val="20"/>
        </w:rPr>
        <w:t>μm</w:t>
      </w:r>
      <w:proofErr w:type="spellEnd"/>
      <w:r w:rsidRPr="008476B2">
        <w:rPr>
          <w:rFonts w:ascii="Arial" w:eastAsia="宋体" w:hAnsi="Arial" w:cs="Arial"/>
          <w:bCs/>
          <w:kern w:val="0"/>
          <w:sz w:val="20"/>
          <w:szCs w:val="20"/>
        </w:rPr>
        <w:t>, all images were captured under the same magnification)</w:t>
      </w:r>
      <w:r w:rsidRPr="008476B2">
        <w:rPr>
          <w:rFonts w:ascii="Arial" w:eastAsia="宋体" w:hAnsi="Arial" w:cs="Arial" w:hint="eastAsia"/>
          <w:sz w:val="20"/>
          <w:szCs w:val="20"/>
        </w:rPr>
        <w:t xml:space="preserve">. </w:t>
      </w:r>
      <w:r w:rsidRPr="008476B2">
        <w:rPr>
          <w:rFonts w:ascii="Arial" w:eastAsia="宋体" w:hAnsi="Arial" w:cs="Arial"/>
          <w:sz w:val="20"/>
          <w:szCs w:val="20"/>
        </w:rPr>
        <w:t>ns: no significance</w:t>
      </w:r>
      <w:r w:rsidRPr="008476B2">
        <w:rPr>
          <w:rFonts w:ascii="Arial" w:eastAsia="宋体" w:hAnsi="Arial" w:cs="Arial" w:hint="eastAsia"/>
          <w:sz w:val="20"/>
          <w:szCs w:val="20"/>
        </w:rPr>
        <w:t>, **p &lt; 0.01 and ***p &lt; 0.001.</w:t>
      </w:r>
    </w:p>
    <w:p w14:paraId="6F25BAC7" w14:textId="77777777" w:rsidR="00A6671B" w:rsidRPr="008476B2" w:rsidRDefault="00A6671B">
      <w:pPr>
        <w:spacing w:line="360" w:lineRule="auto"/>
        <w:rPr>
          <w:rFonts w:ascii="Arial" w:eastAsia="宋体" w:hAnsi="Arial" w:cs="Arial"/>
          <w:sz w:val="20"/>
          <w:szCs w:val="20"/>
        </w:rPr>
      </w:pPr>
    </w:p>
    <w:p w14:paraId="157B4A20" w14:textId="77777777" w:rsidR="00A6671B" w:rsidRPr="008476B2" w:rsidRDefault="00A6671B">
      <w:pPr>
        <w:spacing w:line="360" w:lineRule="auto"/>
        <w:rPr>
          <w:rFonts w:ascii="Arial" w:eastAsia="宋体" w:hAnsi="Arial" w:cs="Arial"/>
          <w:sz w:val="20"/>
          <w:szCs w:val="20"/>
        </w:rPr>
      </w:pPr>
    </w:p>
    <w:p w14:paraId="35D75B68" w14:textId="77777777" w:rsidR="00A6671B" w:rsidRPr="008476B2" w:rsidRDefault="00000000">
      <w:pPr>
        <w:spacing w:line="360" w:lineRule="auto"/>
        <w:rPr>
          <w:rFonts w:ascii="Arial" w:eastAsia="宋体" w:hAnsi="Arial" w:cs="Arial"/>
          <w:sz w:val="20"/>
          <w:szCs w:val="20"/>
        </w:rPr>
      </w:pPr>
      <w:r w:rsidRPr="008476B2">
        <w:rPr>
          <w:rFonts w:ascii="Arial" w:eastAsia="宋体" w:hAnsi="Arial" w:cs="Arial"/>
          <w:noProof/>
          <w:sz w:val="20"/>
          <w:szCs w:val="20"/>
        </w:rPr>
        <w:drawing>
          <wp:inline distT="0" distB="0" distL="114300" distR="114300" wp14:anchorId="58100102" wp14:editId="79038716">
            <wp:extent cx="1903730" cy="1866900"/>
            <wp:effectExtent l="0" t="0" r="1270" b="7620"/>
            <wp:docPr id="9" name="图片 9" descr="Figure S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Figure S8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903730" cy="186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DA7DF3" w14:textId="77777777" w:rsidR="00A6671B" w:rsidRPr="008476B2" w:rsidRDefault="00000000">
      <w:pPr>
        <w:pStyle w:val="a7"/>
        <w:widowControl/>
        <w:shd w:val="clear" w:color="auto" w:fill="FFFFFF"/>
        <w:spacing w:line="360" w:lineRule="auto"/>
        <w:rPr>
          <w:rFonts w:ascii="Arial" w:eastAsia="宋体" w:hAnsi="Arial" w:cs="Arial"/>
          <w:sz w:val="20"/>
          <w:szCs w:val="20"/>
        </w:rPr>
      </w:pPr>
      <w:r w:rsidRPr="008476B2">
        <w:rPr>
          <w:rFonts w:ascii="Arial" w:eastAsia="宋体" w:hAnsi="Arial" w:cs="Arial" w:hint="eastAsia"/>
          <w:sz w:val="20"/>
          <w:szCs w:val="20"/>
        </w:rPr>
        <w:t>Fig.</w:t>
      </w:r>
      <w:r w:rsidRPr="008476B2">
        <w:rPr>
          <w:rFonts w:ascii="Arial" w:eastAsia="宋体" w:hAnsi="Arial" w:cs="Arial"/>
          <w:sz w:val="20"/>
          <w:szCs w:val="20"/>
        </w:rPr>
        <w:t xml:space="preserve"> S</w:t>
      </w:r>
      <w:r w:rsidRPr="008476B2">
        <w:rPr>
          <w:rFonts w:ascii="Arial" w:eastAsia="宋体" w:hAnsi="Arial" w:cs="Arial" w:hint="eastAsia"/>
          <w:sz w:val="20"/>
          <w:szCs w:val="20"/>
        </w:rPr>
        <w:t>10</w:t>
      </w:r>
      <w:r w:rsidRPr="008476B2">
        <w:rPr>
          <w:rFonts w:ascii="Arial" w:eastAsia="宋体" w:hAnsi="Arial" w:cs="Arial"/>
          <w:sz w:val="20"/>
          <w:szCs w:val="20"/>
        </w:rPr>
        <w:t>: Statistical analysis of the fluorescence ratio of JC-1 monomers to aggregates</w:t>
      </w:r>
      <w:r w:rsidRPr="008476B2">
        <w:rPr>
          <w:rFonts w:ascii="Arial" w:eastAsia="宋体" w:hAnsi="Arial" w:cs="Arial" w:hint="eastAsia"/>
          <w:sz w:val="20"/>
          <w:szCs w:val="20"/>
        </w:rPr>
        <w:t xml:space="preserve"> of G1-G4</w:t>
      </w:r>
      <w:r w:rsidRPr="008476B2">
        <w:rPr>
          <w:rFonts w:ascii="Arial" w:eastAsia="宋体" w:hAnsi="Arial" w:cs="Arial"/>
          <w:sz w:val="20"/>
          <w:szCs w:val="20"/>
        </w:rPr>
        <w:t>. ns: no significance, * p &lt; 0.05 and ** p &lt; 0.01.</w:t>
      </w:r>
    </w:p>
    <w:p w14:paraId="561E8C99" w14:textId="77777777" w:rsidR="00A6671B" w:rsidRPr="008476B2" w:rsidRDefault="00000000">
      <w:pPr>
        <w:pStyle w:val="a7"/>
        <w:widowControl/>
        <w:shd w:val="clear" w:color="auto" w:fill="FFFFFF"/>
        <w:spacing w:line="360" w:lineRule="auto"/>
        <w:rPr>
          <w:rFonts w:ascii="Arial" w:eastAsia="宋体" w:hAnsi="Arial" w:cs="Arial"/>
          <w:sz w:val="20"/>
          <w:szCs w:val="20"/>
        </w:rPr>
      </w:pPr>
      <w:r w:rsidRPr="008476B2">
        <w:rPr>
          <w:rFonts w:ascii="Arial" w:eastAsia="宋体" w:hAnsi="Arial" w:cs="Arial"/>
          <w:noProof/>
          <w:sz w:val="20"/>
          <w:szCs w:val="20"/>
        </w:rPr>
        <w:lastRenderedPageBreak/>
        <w:drawing>
          <wp:inline distT="0" distB="0" distL="114300" distR="114300" wp14:anchorId="17623D46" wp14:editId="2ED557A9">
            <wp:extent cx="5269230" cy="3076575"/>
            <wp:effectExtent l="0" t="0" r="3810" b="1905"/>
            <wp:docPr id="14" name="图片 14" descr="siRNA-jc1组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siRNA-jc1组图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07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04A1B2" w14:textId="77777777" w:rsidR="00A6671B" w:rsidRPr="008476B2" w:rsidRDefault="00000000">
      <w:pPr>
        <w:pStyle w:val="a7"/>
        <w:widowControl/>
        <w:shd w:val="clear" w:color="auto" w:fill="FFFFFF"/>
        <w:spacing w:line="360" w:lineRule="auto"/>
        <w:rPr>
          <w:rFonts w:ascii="Arial" w:eastAsia="宋体" w:hAnsi="Arial" w:cs="Arial"/>
          <w:sz w:val="20"/>
          <w:szCs w:val="20"/>
        </w:rPr>
      </w:pPr>
      <w:r w:rsidRPr="008476B2">
        <w:rPr>
          <w:rFonts w:ascii="Arial" w:eastAsia="宋体" w:hAnsi="Arial" w:cs="Arial" w:hint="eastAsia"/>
          <w:sz w:val="20"/>
          <w:szCs w:val="20"/>
        </w:rPr>
        <w:t>Fig. S11: (A) JC-1 staining of MMP and (B) relative quantification</w:t>
      </w:r>
      <w:r w:rsidRPr="008476B2">
        <w:rPr>
          <w:rFonts w:ascii="Arial" w:eastAsia="宋体" w:hAnsi="Arial" w:cs="Arial"/>
          <w:sz w:val="20"/>
          <w:szCs w:val="20"/>
        </w:rPr>
        <w:t xml:space="preserve"> analysis</w:t>
      </w:r>
      <w:r w:rsidRPr="008476B2">
        <w:rPr>
          <w:rFonts w:ascii="Arial" w:eastAsia="宋体" w:hAnsi="Arial" w:cs="Arial"/>
          <w:bCs/>
          <w:kern w:val="0"/>
          <w:sz w:val="20"/>
          <w:szCs w:val="20"/>
        </w:rPr>
        <w:t xml:space="preserve"> (scale bar = 100 </w:t>
      </w:r>
      <w:proofErr w:type="spellStart"/>
      <w:r w:rsidRPr="008476B2">
        <w:rPr>
          <w:rFonts w:ascii="Arial" w:eastAsia="宋体" w:hAnsi="Arial" w:cs="Arial"/>
          <w:bCs/>
          <w:kern w:val="0"/>
          <w:sz w:val="20"/>
          <w:szCs w:val="20"/>
        </w:rPr>
        <w:t>μm</w:t>
      </w:r>
      <w:proofErr w:type="spellEnd"/>
      <w:r w:rsidRPr="008476B2">
        <w:rPr>
          <w:rFonts w:ascii="Arial" w:eastAsia="宋体" w:hAnsi="Arial" w:cs="Arial"/>
          <w:bCs/>
          <w:kern w:val="0"/>
          <w:sz w:val="20"/>
          <w:szCs w:val="20"/>
        </w:rPr>
        <w:t>, all images were captured under the same magnification)</w:t>
      </w:r>
      <w:r w:rsidRPr="008476B2">
        <w:rPr>
          <w:rFonts w:ascii="Arial" w:eastAsia="宋体" w:hAnsi="Arial" w:cs="Arial" w:hint="eastAsia"/>
          <w:sz w:val="20"/>
          <w:szCs w:val="20"/>
        </w:rPr>
        <w:t xml:space="preserve">. </w:t>
      </w:r>
      <w:r w:rsidRPr="008476B2">
        <w:rPr>
          <w:rFonts w:ascii="Arial" w:eastAsia="宋体" w:hAnsi="Arial" w:cs="Arial"/>
          <w:sz w:val="20"/>
          <w:szCs w:val="20"/>
        </w:rPr>
        <w:t>ns: no significance</w:t>
      </w:r>
      <w:r w:rsidRPr="008476B2">
        <w:rPr>
          <w:rFonts w:ascii="Arial" w:eastAsia="宋体" w:hAnsi="Arial" w:cs="Arial" w:hint="eastAsia"/>
          <w:sz w:val="20"/>
          <w:szCs w:val="20"/>
        </w:rPr>
        <w:t xml:space="preserve">, </w:t>
      </w:r>
      <w:r w:rsidRPr="008476B2">
        <w:rPr>
          <w:rFonts w:ascii="Arial" w:eastAsia="宋体" w:hAnsi="Arial" w:cs="Arial"/>
          <w:sz w:val="20"/>
          <w:szCs w:val="20"/>
        </w:rPr>
        <w:t>* p &lt; 0.05 and *** p &lt; 0.001</w:t>
      </w:r>
      <w:r w:rsidRPr="008476B2">
        <w:rPr>
          <w:rFonts w:ascii="Arial" w:eastAsia="宋体" w:hAnsi="Arial" w:cs="Arial" w:hint="eastAsia"/>
          <w:sz w:val="20"/>
          <w:szCs w:val="20"/>
        </w:rPr>
        <w:t>.</w:t>
      </w:r>
    </w:p>
    <w:p w14:paraId="65BC1AE1" w14:textId="77777777" w:rsidR="00A6671B" w:rsidRPr="008476B2" w:rsidRDefault="00000000">
      <w:pPr>
        <w:pStyle w:val="a7"/>
        <w:widowControl/>
        <w:shd w:val="clear" w:color="auto" w:fill="FFFFFF"/>
        <w:spacing w:line="360" w:lineRule="auto"/>
        <w:rPr>
          <w:rFonts w:ascii="Arial" w:eastAsia="宋体" w:hAnsi="Arial" w:cs="Arial"/>
          <w:sz w:val="20"/>
          <w:szCs w:val="20"/>
        </w:rPr>
      </w:pPr>
      <w:r w:rsidRPr="008476B2">
        <w:rPr>
          <w:rFonts w:ascii="Arial" w:eastAsia="宋体" w:hAnsi="Arial" w:cs="Arial"/>
          <w:noProof/>
          <w:sz w:val="20"/>
          <w:szCs w:val="20"/>
        </w:rPr>
        <w:drawing>
          <wp:inline distT="0" distB="0" distL="114300" distR="114300" wp14:anchorId="4990AED5" wp14:editId="4E90034F">
            <wp:extent cx="5269230" cy="3444240"/>
            <wp:effectExtent l="0" t="0" r="3810" b="0"/>
            <wp:docPr id="15" name="图片 15" descr="siRNA凋亡组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siRNA凋亡组图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44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601542" w14:textId="77777777" w:rsidR="00A6671B" w:rsidRPr="008476B2" w:rsidRDefault="00000000">
      <w:pPr>
        <w:pStyle w:val="a7"/>
        <w:widowControl/>
        <w:shd w:val="clear" w:color="auto" w:fill="FFFFFF"/>
        <w:spacing w:line="360" w:lineRule="auto"/>
        <w:rPr>
          <w:rFonts w:ascii="Arial" w:eastAsia="宋体" w:hAnsi="Arial" w:cs="Arial"/>
          <w:sz w:val="20"/>
          <w:szCs w:val="20"/>
        </w:rPr>
      </w:pPr>
      <w:r w:rsidRPr="008476B2">
        <w:rPr>
          <w:rFonts w:ascii="Arial" w:eastAsia="宋体" w:hAnsi="Arial" w:cs="Arial" w:hint="eastAsia"/>
          <w:sz w:val="20"/>
          <w:szCs w:val="20"/>
        </w:rPr>
        <w:t>Fig. S12: (A) Apoptosis</w:t>
      </w:r>
      <w:r w:rsidRPr="008476B2">
        <w:rPr>
          <w:rFonts w:ascii="Arial" w:eastAsia="宋体" w:hAnsi="Arial" w:cs="Arial"/>
          <w:sz w:val="20"/>
          <w:szCs w:val="20"/>
        </w:rPr>
        <w:t xml:space="preserve"> detected by flow cytometry</w:t>
      </w:r>
      <w:r w:rsidRPr="008476B2">
        <w:rPr>
          <w:rFonts w:ascii="Arial" w:eastAsia="宋体" w:hAnsi="Arial" w:cs="Arial" w:hint="eastAsia"/>
          <w:sz w:val="20"/>
          <w:szCs w:val="20"/>
        </w:rPr>
        <w:t xml:space="preserve"> and (B) relative quantification</w:t>
      </w:r>
      <w:r w:rsidRPr="008476B2">
        <w:rPr>
          <w:rFonts w:ascii="Arial" w:eastAsia="宋体" w:hAnsi="Arial" w:cs="Arial"/>
          <w:sz w:val="20"/>
          <w:szCs w:val="20"/>
        </w:rPr>
        <w:t xml:space="preserve"> analysis</w:t>
      </w:r>
      <w:r w:rsidRPr="008476B2">
        <w:rPr>
          <w:rFonts w:ascii="Arial" w:eastAsia="宋体" w:hAnsi="Arial" w:cs="Arial" w:hint="eastAsia"/>
          <w:sz w:val="20"/>
          <w:szCs w:val="20"/>
        </w:rPr>
        <w:t xml:space="preserve">. </w:t>
      </w:r>
      <w:r w:rsidRPr="008476B2">
        <w:rPr>
          <w:rFonts w:ascii="Arial" w:eastAsia="宋体" w:hAnsi="Arial" w:cs="Arial"/>
          <w:sz w:val="20"/>
          <w:szCs w:val="20"/>
        </w:rPr>
        <w:t>ns: no significance</w:t>
      </w:r>
      <w:r w:rsidRPr="008476B2">
        <w:rPr>
          <w:rFonts w:ascii="Arial" w:eastAsia="宋体" w:hAnsi="Arial" w:cs="Arial" w:hint="eastAsia"/>
          <w:sz w:val="20"/>
          <w:szCs w:val="20"/>
        </w:rPr>
        <w:t xml:space="preserve">, </w:t>
      </w:r>
      <w:r w:rsidRPr="008476B2">
        <w:rPr>
          <w:rFonts w:ascii="Arial" w:eastAsia="宋体" w:hAnsi="Arial" w:cs="Arial"/>
          <w:sz w:val="20"/>
          <w:szCs w:val="20"/>
        </w:rPr>
        <w:t>** p &lt; 0.01 and *** p &lt; 0.001</w:t>
      </w:r>
      <w:r w:rsidRPr="008476B2">
        <w:rPr>
          <w:rFonts w:ascii="Arial" w:eastAsia="宋体" w:hAnsi="Arial" w:cs="Arial" w:hint="eastAsia"/>
          <w:sz w:val="20"/>
          <w:szCs w:val="20"/>
        </w:rPr>
        <w:t>.</w:t>
      </w:r>
    </w:p>
    <w:p w14:paraId="0D1C77EC" w14:textId="77777777" w:rsidR="00A6671B" w:rsidRPr="008476B2" w:rsidRDefault="00000000">
      <w:pPr>
        <w:pStyle w:val="a7"/>
        <w:widowControl/>
        <w:shd w:val="clear" w:color="auto" w:fill="FFFFFF"/>
        <w:spacing w:line="360" w:lineRule="auto"/>
        <w:rPr>
          <w:rFonts w:ascii="Arial" w:eastAsia="宋体" w:hAnsi="Arial" w:cs="Arial"/>
          <w:sz w:val="20"/>
          <w:szCs w:val="20"/>
        </w:rPr>
      </w:pPr>
      <w:r w:rsidRPr="008476B2">
        <w:rPr>
          <w:rFonts w:ascii="Arial" w:eastAsia="宋体" w:hAnsi="Arial" w:cs="Arial" w:hint="eastAsia"/>
          <w:noProof/>
          <w:sz w:val="20"/>
          <w:szCs w:val="20"/>
        </w:rPr>
        <w:lastRenderedPageBreak/>
        <w:drawing>
          <wp:inline distT="0" distB="0" distL="114300" distR="114300" wp14:anchorId="05DBD70D" wp14:editId="5DD5D008">
            <wp:extent cx="5269230" cy="1573530"/>
            <wp:effectExtent l="0" t="0" r="3810" b="11430"/>
            <wp:docPr id="16" name="图片 16" descr="siRNA-R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siRNA-ROS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57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313E6D" w14:textId="77777777" w:rsidR="00A6671B" w:rsidRPr="008476B2" w:rsidRDefault="00000000">
      <w:pPr>
        <w:pStyle w:val="a7"/>
        <w:widowControl/>
        <w:shd w:val="clear" w:color="auto" w:fill="FFFFFF"/>
        <w:spacing w:line="360" w:lineRule="auto"/>
        <w:rPr>
          <w:rFonts w:ascii="Arial" w:eastAsia="宋体" w:hAnsi="Arial" w:cs="Arial"/>
          <w:sz w:val="20"/>
          <w:szCs w:val="20"/>
        </w:rPr>
      </w:pPr>
      <w:r w:rsidRPr="008476B2">
        <w:rPr>
          <w:rFonts w:ascii="Arial" w:eastAsia="宋体" w:hAnsi="Arial" w:cs="Arial" w:hint="eastAsia"/>
          <w:sz w:val="20"/>
          <w:szCs w:val="20"/>
        </w:rPr>
        <w:t>Fig. S13: (A) DCFH-DA staining of intracellular ROS and (B) relative quantification</w:t>
      </w:r>
      <w:r w:rsidRPr="008476B2">
        <w:rPr>
          <w:rFonts w:ascii="Arial" w:eastAsia="宋体" w:hAnsi="Arial" w:cs="Arial"/>
          <w:sz w:val="20"/>
          <w:szCs w:val="20"/>
        </w:rPr>
        <w:t xml:space="preserve"> analysis</w:t>
      </w:r>
      <w:r w:rsidRPr="008476B2">
        <w:rPr>
          <w:rFonts w:ascii="Arial" w:eastAsia="宋体" w:hAnsi="Arial" w:cs="Arial"/>
          <w:bCs/>
          <w:kern w:val="0"/>
          <w:sz w:val="20"/>
          <w:szCs w:val="20"/>
        </w:rPr>
        <w:t xml:space="preserve"> (scale bar = 100 </w:t>
      </w:r>
      <w:proofErr w:type="spellStart"/>
      <w:r w:rsidRPr="008476B2">
        <w:rPr>
          <w:rFonts w:ascii="Arial" w:eastAsia="宋体" w:hAnsi="Arial" w:cs="Arial"/>
          <w:bCs/>
          <w:kern w:val="0"/>
          <w:sz w:val="20"/>
          <w:szCs w:val="20"/>
        </w:rPr>
        <w:t>μm</w:t>
      </w:r>
      <w:proofErr w:type="spellEnd"/>
      <w:r w:rsidRPr="008476B2">
        <w:rPr>
          <w:rFonts w:ascii="Arial" w:eastAsia="宋体" w:hAnsi="Arial" w:cs="Arial"/>
          <w:bCs/>
          <w:kern w:val="0"/>
          <w:sz w:val="20"/>
          <w:szCs w:val="20"/>
        </w:rPr>
        <w:t>, all images were captured under the same magnification)</w:t>
      </w:r>
      <w:r w:rsidRPr="008476B2">
        <w:rPr>
          <w:rFonts w:ascii="Arial" w:eastAsia="宋体" w:hAnsi="Arial" w:cs="Arial" w:hint="eastAsia"/>
          <w:sz w:val="20"/>
          <w:szCs w:val="20"/>
        </w:rPr>
        <w:t xml:space="preserve">. </w:t>
      </w:r>
      <w:r w:rsidRPr="008476B2">
        <w:rPr>
          <w:rFonts w:ascii="Arial" w:eastAsia="宋体" w:hAnsi="Arial" w:cs="Arial"/>
          <w:sz w:val="20"/>
          <w:szCs w:val="20"/>
        </w:rPr>
        <w:t>ns: no significance</w:t>
      </w:r>
      <w:r w:rsidRPr="008476B2">
        <w:rPr>
          <w:rFonts w:ascii="Arial" w:eastAsia="宋体" w:hAnsi="Arial" w:cs="Arial" w:hint="eastAsia"/>
          <w:sz w:val="20"/>
          <w:szCs w:val="20"/>
        </w:rPr>
        <w:t xml:space="preserve">, </w:t>
      </w:r>
      <w:r w:rsidRPr="008476B2">
        <w:rPr>
          <w:rFonts w:ascii="Arial" w:eastAsia="宋体" w:hAnsi="Arial" w:cs="Arial"/>
          <w:sz w:val="20"/>
          <w:szCs w:val="20"/>
        </w:rPr>
        <w:t>** p &lt; 0.01 and *** p &lt; 0.001</w:t>
      </w:r>
      <w:r w:rsidRPr="008476B2">
        <w:rPr>
          <w:rFonts w:ascii="Arial" w:eastAsia="宋体" w:hAnsi="Arial" w:cs="Arial" w:hint="eastAsia"/>
          <w:sz w:val="20"/>
          <w:szCs w:val="20"/>
        </w:rPr>
        <w:t>.</w:t>
      </w:r>
    </w:p>
    <w:p w14:paraId="34349D16" w14:textId="77777777" w:rsidR="00A6671B" w:rsidRPr="008476B2" w:rsidRDefault="00000000">
      <w:pPr>
        <w:pStyle w:val="a7"/>
        <w:widowControl/>
        <w:shd w:val="clear" w:color="auto" w:fill="FFFFFF"/>
        <w:spacing w:line="360" w:lineRule="auto"/>
        <w:rPr>
          <w:rFonts w:ascii="Arial" w:eastAsia="宋体" w:hAnsi="Arial" w:cs="Arial"/>
          <w:sz w:val="20"/>
          <w:szCs w:val="20"/>
        </w:rPr>
      </w:pPr>
      <w:r w:rsidRPr="008476B2">
        <w:rPr>
          <w:rFonts w:ascii="Arial" w:eastAsia="宋体" w:hAnsi="Arial" w:cs="Arial" w:hint="eastAsia"/>
          <w:noProof/>
          <w:sz w:val="20"/>
          <w:szCs w:val="20"/>
        </w:rPr>
        <w:drawing>
          <wp:inline distT="0" distB="0" distL="114300" distR="114300" wp14:anchorId="6E9AB997" wp14:editId="40CECB45">
            <wp:extent cx="5269230" cy="1930400"/>
            <wp:effectExtent l="0" t="0" r="3810" b="5080"/>
            <wp:docPr id="19" name="图片 19" descr="亚铁离子组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亚铁离子组图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93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7B2563" w14:textId="77777777" w:rsidR="00A6671B" w:rsidRPr="008476B2" w:rsidRDefault="00000000">
      <w:pPr>
        <w:pStyle w:val="a7"/>
        <w:widowControl/>
        <w:shd w:val="clear" w:color="auto" w:fill="FFFFFF"/>
        <w:spacing w:line="360" w:lineRule="auto"/>
        <w:rPr>
          <w:rFonts w:ascii="Arial" w:eastAsia="宋体" w:hAnsi="Arial" w:cs="Arial"/>
          <w:sz w:val="20"/>
          <w:szCs w:val="20"/>
        </w:rPr>
      </w:pPr>
      <w:r w:rsidRPr="008476B2">
        <w:rPr>
          <w:rFonts w:ascii="Arial" w:eastAsia="宋体" w:hAnsi="Arial" w:cs="Arial" w:hint="eastAsia"/>
          <w:sz w:val="20"/>
          <w:szCs w:val="20"/>
        </w:rPr>
        <w:t>Fig. S14: (A) RhoNox-6 staining of intracellular ferrous ion</w:t>
      </w:r>
      <w:r w:rsidRPr="008476B2">
        <w:rPr>
          <w:rFonts w:ascii="Arial" w:eastAsia="宋体" w:hAnsi="Arial" w:cs="Arial"/>
          <w:bCs/>
          <w:kern w:val="0"/>
          <w:sz w:val="20"/>
          <w:szCs w:val="20"/>
        </w:rPr>
        <w:t xml:space="preserve"> (scale bar = 100 </w:t>
      </w:r>
      <w:proofErr w:type="spellStart"/>
      <w:r w:rsidRPr="008476B2">
        <w:rPr>
          <w:rFonts w:ascii="Arial" w:eastAsia="宋体" w:hAnsi="Arial" w:cs="Arial"/>
          <w:bCs/>
          <w:kern w:val="0"/>
          <w:sz w:val="20"/>
          <w:szCs w:val="20"/>
        </w:rPr>
        <w:t>μm</w:t>
      </w:r>
      <w:proofErr w:type="spellEnd"/>
      <w:r w:rsidRPr="008476B2">
        <w:rPr>
          <w:rFonts w:ascii="Arial" w:eastAsia="宋体" w:hAnsi="Arial" w:cs="Arial"/>
          <w:bCs/>
          <w:kern w:val="0"/>
          <w:sz w:val="20"/>
          <w:szCs w:val="20"/>
        </w:rPr>
        <w:t>, all images were captured under the same magnification)</w:t>
      </w:r>
      <w:r w:rsidRPr="008476B2">
        <w:rPr>
          <w:rFonts w:ascii="Arial" w:eastAsia="宋体" w:hAnsi="Arial" w:cs="Arial" w:hint="eastAsia"/>
          <w:sz w:val="20"/>
          <w:szCs w:val="20"/>
        </w:rPr>
        <w:t xml:space="preserve"> and (B) relative quantification</w:t>
      </w:r>
      <w:r w:rsidRPr="008476B2">
        <w:rPr>
          <w:rFonts w:ascii="Arial" w:eastAsia="宋体" w:hAnsi="Arial" w:cs="Arial"/>
          <w:sz w:val="20"/>
          <w:szCs w:val="20"/>
        </w:rPr>
        <w:t xml:space="preserve"> analysis</w:t>
      </w:r>
      <w:r w:rsidRPr="008476B2">
        <w:rPr>
          <w:rFonts w:ascii="Arial" w:eastAsia="宋体" w:hAnsi="Arial" w:cs="Arial" w:hint="eastAsia"/>
          <w:sz w:val="20"/>
          <w:szCs w:val="20"/>
        </w:rPr>
        <w:t xml:space="preserve">. </w:t>
      </w:r>
      <w:r w:rsidRPr="008476B2">
        <w:rPr>
          <w:rFonts w:ascii="Arial" w:eastAsia="宋体" w:hAnsi="Arial" w:cs="Arial"/>
          <w:sz w:val="20"/>
          <w:szCs w:val="20"/>
        </w:rPr>
        <w:t>ns: no significance</w:t>
      </w:r>
      <w:r w:rsidRPr="008476B2">
        <w:rPr>
          <w:rFonts w:ascii="Arial" w:eastAsia="宋体" w:hAnsi="Arial" w:cs="Arial" w:hint="eastAsia"/>
          <w:sz w:val="20"/>
          <w:szCs w:val="20"/>
        </w:rPr>
        <w:t xml:space="preserve">, </w:t>
      </w:r>
      <w:r w:rsidRPr="008476B2">
        <w:rPr>
          <w:rFonts w:ascii="Arial" w:eastAsia="宋体" w:hAnsi="Arial" w:cs="Arial"/>
          <w:sz w:val="20"/>
          <w:szCs w:val="20"/>
        </w:rPr>
        <w:t>* p &lt; 0.05</w:t>
      </w:r>
      <w:r w:rsidRPr="008476B2">
        <w:rPr>
          <w:rFonts w:ascii="Arial" w:eastAsia="宋体" w:hAnsi="Arial" w:cs="Arial" w:hint="eastAsia"/>
          <w:sz w:val="20"/>
          <w:szCs w:val="20"/>
        </w:rPr>
        <w:t xml:space="preserve">, and </w:t>
      </w:r>
      <w:r w:rsidRPr="008476B2">
        <w:rPr>
          <w:rFonts w:ascii="Arial" w:eastAsia="宋体" w:hAnsi="Arial" w:cs="Arial"/>
          <w:sz w:val="20"/>
          <w:szCs w:val="20"/>
        </w:rPr>
        <w:t>** p &lt; 0.01</w:t>
      </w:r>
      <w:r w:rsidRPr="008476B2">
        <w:rPr>
          <w:rFonts w:ascii="Arial" w:eastAsia="宋体" w:hAnsi="Arial" w:cs="Arial" w:hint="eastAsia"/>
          <w:sz w:val="20"/>
          <w:szCs w:val="20"/>
        </w:rPr>
        <w:t>.</w:t>
      </w:r>
    </w:p>
    <w:p w14:paraId="4C564358" w14:textId="77777777" w:rsidR="00A6671B" w:rsidRPr="008476B2" w:rsidRDefault="00000000">
      <w:pPr>
        <w:pStyle w:val="a7"/>
        <w:widowControl/>
        <w:shd w:val="clear" w:color="auto" w:fill="FFFFFF"/>
        <w:spacing w:line="360" w:lineRule="auto"/>
        <w:rPr>
          <w:rFonts w:ascii="Arial" w:eastAsia="宋体" w:hAnsi="Arial" w:cs="Arial"/>
          <w:sz w:val="20"/>
          <w:szCs w:val="20"/>
        </w:rPr>
      </w:pPr>
      <w:r w:rsidRPr="008476B2">
        <w:rPr>
          <w:rFonts w:ascii="Arial" w:eastAsia="宋体" w:hAnsi="Arial" w:cs="Arial" w:hint="eastAsia"/>
          <w:noProof/>
          <w:sz w:val="20"/>
          <w:szCs w:val="20"/>
        </w:rPr>
        <w:drawing>
          <wp:inline distT="0" distB="0" distL="114300" distR="114300" wp14:anchorId="5858E1D1" wp14:editId="64DC0144">
            <wp:extent cx="5269230" cy="2914015"/>
            <wp:effectExtent l="0" t="0" r="3810" b="12065"/>
            <wp:docPr id="17" name="图片 17" descr="siRNA C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siRNA C11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914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6274E4" w14:textId="77777777" w:rsidR="00A6671B" w:rsidRPr="008476B2" w:rsidRDefault="00000000">
      <w:pPr>
        <w:pStyle w:val="a7"/>
        <w:widowControl/>
        <w:shd w:val="clear" w:color="auto" w:fill="FFFFFF"/>
        <w:spacing w:line="360" w:lineRule="auto"/>
        <w:rPr>
          <w:rFonts w:ascii="Arial" w:eastAsia="宋体" w:hAnsi="Arial" w:cs="Arial"/>
          <w:sz w:val="20"/>
          <w:szCs w:val="20"/>
        </w:rPr>
      </w:pPr>
      <w:r w:rsidRPr="008476B2">
        <w:rPr>
          <w:rFonts w:ascii="Arial" w:eastAsia="宋体" w:hAnsi="Arial" w:cs="Arial" w:hint="eastAsia"/>
          <w:sz w:val="20"/>
          <w:szCs w:val="20"/>
        </w:rPr>
        <w:lastRenderedPageBreak/>
        <w:t>Fig. S15: (A) C11-Bodipy staining of lipid peroxidation</w:t>
      </w:r>
      <w:r w:rsidRPr="008476B2">
        <w:rPr>
          <w:rFonts w:ascii="Arial" w:eastAsia="宋体" w:hAnsi="Arial" w:cs="Arial"/>
          <w:bCs/>
          <w:kern w:val="0"/>
          <w:sz w:val="20"/>
          <w:szCs w:val="20"/>
        </w:rPr>
        <w:t xml:space="preserve"> (scale bar = 100 </w:t>
      </w:r>
      <w:proofErr w:type="spellStart"/>
      <w:r w:rsidRPr="008476B2">
        <w:rPr>
          <w:rFonts w:ascii="Arial" w:eastAsia="宋体" w:hAnsi="Arial" w:cs="Arial"/>
          <w:bCs/>
          <w:kern w:val="0"/>
          <w:sz w:val="20"/>
          <w:szCs w:val="20"/>
        </w:rPr>
        <w:t>μm</w:t>
      </w:r>
      <w:proofErr w:type="spellEnd"/>
      <w:r w:rsidRPr="008476B2">
        <w:rPr>
          <w:rFonts w:ascii="Arial" w:eastAsia="宋体" w:hAnsi="Arial" w:cs="Arial"/>
          <w:bCs/>
          <w:kern w:val="0"/>
          <w:sz w:val="20"/>
          <w:szCs w:val="20"/>
        </w:rPr>
        <w:t>, all images were captured under the same magnification)</w:t>
      </w:r>
      <w:r w:rsidRPr="008476B2">
        <w:rPr>
          <w:rFonts w:ascii="Arial" w:eastAsia="宋体" w:hAnsi="Arial" w:cs="Arial" w:hint="eastAsia"/>
          <w:sz w:val="20"/>
          <w:szCs w:val="20"/>
        </w:rPr>
        <w:t xml:space="preserve"> and (B) relative quantification</w:t>
      </w:r>
      <w:r w:rsidRPr="008476B2">
        <w:rPr>
          <w:rFonts w:ascii="Arial" w:eastAsia="宋体" w:hAnsi="Arial" w:cs="Arial"/>
          <w:sz w:val="20"/>
          <w:szCs w:val="20"/>
        </w:rPr>
        <w:t xml:space="preserve"> analysis</w:t>
      </w:r>
      <w:r w:rsidRPr="008476B2">
        <w:rPr>
          <w:rFonts w:ascii="Arial" w:eastAsia="宋体" w:hAnsi="Arial" w:cs="Arial" w:hint="eastAsia"/>
          <w:sz w:val="20"/>
          <w:szCs w:val="20"/>
        </w:rPr>
        <w:t xml:space="preserve">. </w:t>
      </w:r>
      <w:r w:rsidRPr="008476B2">
        <w:rPr>
          <w:rFonts w:ascii="Arial" w:eastAsia="宋体" w:hAnsi="Arial" w:cs="Arial"/>
          <w:sz w:val="20"/>
          <w:szCs w:val="20"/>
        </w:rPr>
        <w:t>ns: no significance</w:t>
      </w:r>
      <w:r w:rsidRPr="008476B2">
        <w:rPr>
          <w:rFonts w:ascii="Arial" w:eastAsia="宋体" w:hAnsi="Arial" w:cs="Arial" w:hint="eastAsia"/>
          <w:sz w:val="20"/>
          <w:szCs w:val="20"/>
        </w:rPr>
        <w:t xml:space="preserve">, </w:t>
      </w:r>
      <w:r w:rsidRPr="008476B2">
        <w:rPr>
          <w:rFonts w:ascii="Arial" w:eastAsia="宋体" w:hAnsi="Arial" w:cs="Arial"/>
          <w:sz w:val="20"/>
          <w:szCs w:val="20"/>
        </w:rPr>
        <w:t>* p &lt; 0.0</w:t>
      </w:r>
      <w:r w:rsidRPr="008476B2">
        <w:rPr>
          <w:rFonts w:ascii="Arial" w:eastAsia="宋体" w:hAnsi="Arial" w:cs="Arial" w:hint="eastAsia"/>
          <w:sz w:val="20"/>
          <w:szCs w:val="20"/>
        </w:rPr>
        <w:t>5</w:t>
      </w:r>
      <w:r w:rsidRPr="008476B2">
        <w:rPr>
          <w:rFonts w:ascii="Arial" w:eastAsia="宋体" w:hAnsi="Arial" w:cs="Arial"/>
          <w:sz w:val="20"/>
          <w:szCs w:val="20"/>
        </w:rPr>
        <w:t xml:space="preserve"> and *** p &lt; 0.001</w:t>
      </w:r>
      <w:r w:rsidRPr="008476B2">
        <w:rPr>
          <w:rFonts w:ascii="Arial" w:eastAsia="宋体" w:hAnsi="Arial" w:cs="Arial" w:hint="eastAsia"/>
          <w:sz w:val="20"/>
          <w:szCs w:val="20"/>
        </w:rPr>
        <w:t>.</w:t>
      </w:r>
    </w:p>
    <w:p w14:paraId="702B1436" w14:textId="77777777" w:rsidR="00A6671B" w:rsidRPr="008476B2" w:rsidRDefault="00000000">
      <w:pPr>
        <w:pStyle w:val="a7"/>
        <w:widowControl/>
        <w:shd w:val="clear" w:color="auto" w:fill="FFFFFF"/>
        <w:spacing w:line="360" w:lineRule="auto"/>
        <w:rPr>
          <w:rFonts w:ascii="Arial" w:eastAsia="宋体" w:hAnsi="Arial" w:cs="Arial"/>
          <w:sz w:val="20"/>
          <w:szCs w:val="20"/>
        </w:rPr>
      </w:pPr>
      <w:r w:rsidRPr="008476B2">
        <w:rPr>
          <w:rFonts w:ascii="Arial" w:eastAsia="宋体" w:hAnsi="Arial" w:cs="Arial" w:hint="eastAsia"/>
          <w:noProof/>
          <w:sz w:val="20"/>
          <w:szCs w:val="20"/>
        </w:rPr>
        <w:drawing>
          <wp:inline distT="0" distB="0" distL="114300" distR="114300" wp14:anchorId="67296E95" wp14:editId="3B844503">
            <wp:extent cx="5269230" cy="2915920"/>
            <wp:effectExtent l="0" t="0" r="3810" b="10160"/>
            <wp:docPr id="20" name="图片 20" descr="去铁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去铁胺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915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B33D19" w14:textId="77777777" w:rsidR="00A6671B" w:rsidRPr="008476B2" w:rsidRDefault="00000000">
      <w:pPr>
        <w:pStyle w:val="a7"/>
        <w:widowControl/>
        <w:shd w:val="clear" w:color="auto" w:fill="FFFFFF"/>
        <w:spacing w:line="360" w:lineRule="auto"/>
        <w:rPr>
          <w:rFonts w:ascii="Arial" w:eastAsia="宋体" w:hAnsi="Arial" w:cs="Arial"/>
          <w:sz w:val="20"/>
          <w:szCs w:val="20"/>
        </w:rPr>
      </w:pPr>
      <w:r w:rsidRPr="008476B2">
        <w:rPr>
          <w:rFonts w:ascii="Arial" w:eastAsia="宋体" w:hAnsi="Arial" w:cs="Arial" w:hint="eastAsia"/>
          <w:sz w:val="20"/>
          <w:szCs w:val="20"/>
        </w:rPr>
        <w:t>Fig. S16: (A) C11-Bodipy staining of lipid peroxidation</w:t>
      </w:r>
      <w:r w:rsidRPr="008476B2">
        <w:rPr>
          <w:rFonts w:ascii="Arial" w:eastAsia="宋体" w:hAnsi="Arial" w:cs="Arial"/>
          <w:bCs/>
          <w:kern w:val="0"/>
          <w:sz w:val="20"/>
          <w:szCs w:val="20"/>
        </w:rPr>
        <w:t xml:space="preserve"> (scale bar = 100 </w:t>
      </w:r>
      <w:proofErr w:type="spellStart"/>
      <w:r w:rsidRPr="008476B2">
        <w:rPr>
          <w:rFonts w:ascii="Arial" w:eastAsia="宋体" w:hAnsi="Arial" w:cs="Arial"/>
          <w:bCs/>
          <w:kern w:val="0"/>
          <w:sz w:val="20"/>
          <w:szCs w:val="20"/>
        </w:rPr>
        <w:t>μm</w:t>
      </w:r>
      <w:proofErr w:type="spellEnd"/>
      <w:r w:rsidRPr="008476B2">
        <w:rPr>
          <w:rFonts w:ascii="Arial" w:eastAsia="宋体" w:hAnsi="Arial" w:cs="Arial"/>
          <w:bCs/>
          <w:kern w:val="0"/>
          <w:sz w:val="20"/>
          <w:szCs w:val="20"/>
        </w:rPr>
        <w:t>, all images were captured under the same magnification)</w:t>
      </w:r>
      <w:r w:rsidRPr="008476B2">
        <w:rPr>
          <w:rFonts w:ascii="Arial" w:eastAsia="宋体" w:hAnsi="Arial" w:cs="Arial" w:hint="eastAsia"/>
          <w:sz w:val="20"/>
          <w:szCs w:val="20"/>
        </w:rPr>
        <w:t xml:space="preserve"> and (B) relative quantification</w:t>
      </w:r>
      <w:r w:rsidRPr="008476B2">
        <w:rPr>
          <w:rFonts w:ascii="Arial" w:eastAsia="宋体" w:hAnsi="Arial" w:cs="Arial"/>
          <w:sz w:val="20"/>
          <w:szCs w:val="20"/>
        </w:rPr>
        <w:t xml:space="preserve"> analysis</w:t>
      </w:r>
      <w:r w:rsidRPr="008476B2">
        <w:rPr>
          <w:rFonts w:ascii="Arial" w:eastAsia="宋体" w:hAnsi="Arial" w:cs="Arial" w:hint="eastAsia"/>
          <w:sz w:val="20"/>
          <w:szCs w:val="20"/>
        </w:rPr>
        <w:t xml:space="preserve">. </w:t>
      </w:r>
      <w:r w:rsidRPr="008476B2">
        <w:rPr>
          <w:rFonts w:ascii="Arial" w:eastAsia="宋体" w:hAnsi="Arial" w:cs="Arial"/>
          <w:sz w:val="20"/>
          <w:szCs w:val="20"/>
        </w:rPr>
        <w:t>ns: no significance</w:t>
      </w:r>
      <w:r w:rsidRPr="008476B2">
        <w:rPr>
          <w:rFonts w:ascii="Arial" w:eastAsia="宋体" w:hAnsi="Arial" w:cs="Arial" w:hint="eastAsia"/>
          <w:sz w:val="20"/>
          <w:szCs w:val="20"/>
        </w:rPr>
        <w:t xml:space="preserve">, </w:t>
      </w:r>
      <w:r w:rsidRPr="008476B2">
        <w:rPr>
          <w:rFonts w:ascii="Arial" w:eastAsia="宋体" w:hAnsi="Arial" w:cs="Arial"/>
          <w:sz w:val="20"/>
          <w:szCs w:val="20"/>
        </w:rPr>
        <w:t>* p &lt; 0.0</w:t>
      </w:r>
      <w:r w:rsidRPr="008476B2">
        <w:rPr>
          <w:rFonts w:ascii="Arial" w:eastAsia="宋体" w:hAnsi="Arial" w:cs="Arial" w:hint="eastAsia"/>
          <w:sz w:val="20"/>
          <w:szCs w:val="20"/>
        </w:rPr>
        <w:t>5</w:t>
      </w:r>
      <w:r w:rsidRPr="008476B2">
        <w:rPr>
          <w:rFonts w:ascii="Arial" w:eastAsia="宋体" w:hAnsi="Arial" w:cs="Arial"/>
          <w:sz w:val="20"/>
          <w:szCs w:val="20"/>
        </w:rPr>
        <w:t xml:space="preserve"> and *** p &lt; 0.001</w:t>
      </w:r>
      <w:r w:rsidRPr="008476B2">
        <w:rPr>
          <w:rFonts w:ascii="Arial" w:eastAsia="宋体" w:hAnsi="Arial" w:cs="Arial" w:hint="eastAsia"/>
          <w:sz w:val="20"/>
          <w:szCs w:val="20"/>
        </w:rPr>
        <w:t>.</w:t>
      </w:r>
    </w:p>
    <w:p w14:paraId="5A3BCE0F" w14:textId="77777777" w:rsidR="00A6671B" w:rsidRPr="008476B2" w:rsidRDefault="00A6671B">
      <w:pPr>
        <w:spacing w:line="360" w:lineRule="auto"/>
        <w:rPr>
          <w:rFonts w:ascii="Arial" w:eastAsia="宋体" w:hAnsi="Arial" w:cs="Arial"/>
          <w:sz w:val="20"/>
          <w:szCs w:val="20"/>
        </w:rPr>
      </w:pPr>
    </w:p>
    <w:p w14:paraId="435CF775" w14:textId="77777777" w:rsidR="00A6671B" w:rsidRPr="008476B2" w:rsidRDefault="00000000">
      <w:pPr>
        <w:spacing w:line="360" w:lineRule="auto"/>
        <w:rPr>
          <w:rFonts w:ascii="Arial" w:eastAsia="宋体" w:hAnsi="Arial" w:cs="Arial"/>
          <w:sz w:val="20"/>
          <w:szCs w:val="20"/>
        </w:rPr>
      </w:pPr>
      <w:r w:rsidRPr="008476B2">
        <w:rPr>
          <w:rFonts w:ascii="Arial" w:eastAsia="宋体" w:hAnsi="Arial" w:cs="Arial"/>
          <w:noProof/>
          <w:sz w:val="20"/>
          <w:szCs w:val="20"/>
        </w:rPr>
        <w:drawing>
          <wp:inline distT="0" distB="0" distL="114300" distR="114300" wp14:anchorId="5C5859BB" wp14:editId="44774C60">
            <wp:extent cx="1875790" cy="1641475"/>
            <wp:effectExtent l="0" t="0" r="13970" b="4445"/>
            <wp:docPr id="10" name="图片 10" descr="Figure S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Figure S9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875790" cy="164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8E0D75" w14:textId="77777777" w:rsidR="00A6671B" w:rsidRPr="008476B2" w:rsidRDefault="00000000">
      <w:pPr>
        <w:pStyle w:val="a7"/>
        <w:widowControl/>
        <w:shd w:val="clear" w:color="auto" w:fill="FFFFFF"/>
        <w:spacing w:line="360" w:lineRule="auto"/>
        <w:rPr>
          <w:rFonts w:ascii="Arial" w:eastAsia="宋体" w:hAnsi="Arial" w:cs="Arial"/>
          <w:sz w:val="20"/>
          <w:szCs w:val="20"/>
        </w:rPr>
      </w:pPr>
      <w:r w:rsidRPr="008476B2">
        <w:rPr>
          <w:rFonts w:ascii="Arial" w:eastAsia="宋体" w:hAnsi="Arial" w:cs="Arial" w:hint="eastAsia"/>
          <w:sz w:val="20"/>
          <w:szCs w:val="20"/>
        </w:rPr>
        <w:t>Fig.</w:t>
      </w:r>
      <w:r w:rsidRPr="008476B2">
        <w:rPr>
          <w:rFonts w:ascii="Arial" w:eastAsia="宋体" w:hAnsi="Arial" w:cs="Arial"/>
          <w:sz w:val="20"/>
          <w:szCs w:val="20"/>
        </w:rPr>
        <w:t xml:space="preserve"> S</w:t>
      </w:r>
      <w:r w:rsidRPr="008476B2">
        <w:rPr>
          <w:rFonts w:ascii="Arial" w:eastAsia="宋体" w:hAnsi="Arial" w:cs="Arial" w:hint="eastAsia"/>
          <w:sz w:val="20"/>
          <w:szCs w:val="20"/>
        </w:rPr>
        <w:t>17</w:t>
      </w:r>
      <w:r w:rsidRPr="008476B2">
        <w:rPr>
          <w:rFonts w:ascii="Arial" w:eastAsia="宋体" w:hAnsi="Arial" w:cs="Arial"/>
          <w:sz w:val="20"/>
          <w:szCs w:val="20"/>
        </w:rPr>
        <w:t>: Statistical analysis of CRT immunofluorescence intensity. ns: no significance, * p &lt; 0.05 and *** p &lt; 0.001.</w:t>
      </w:r>
    </w:p>
    <w:p w14:paraId="44A7260F" w14:textId="77777777" w:rsidR="00A6671B" w:rsidRPr="008476B2" w:rsidRDefault="00A6671B">
      <w:pPr>
        <w:spacing w:line="360" w:lineRule="auto"/>
        <w:rPr>
          <w:rFonts w:ascii="Arial" w:eastAsia="宋体" w:hAnsi="Arial" w:cs="Arial"/>
          <w:sz w:val="20"/>
          <w:szCs w:val="20"/>
        </w:rPr>
      </w:pPr>
    </w:p>
    <w:p w14:paraId="5B6BDE25" w14:textId="77777777" w:rsidR="00A6671B" w:rsidRPr="008476B2" w:rsidRDefault="00000000">
      <w:pPr>
        <w:spacing w:line="360" w:lineRule="auto"/>
        <w:rPr>
          <w:rFonts w:ascii="Arial" w:eastAsia="宋体" w:hAnsi="Arial" w:cs="Arial"/>
          <w:sz w:val="20"/>
          <w:szCs w:val="20"/>
        </w:rPr>
      </w:pPr>
      <w:r w:rsidRPr="008476B2">
        <w:rPr>
          <w:rFonts w:ascii="Arial" w:eastAsia="宋体" w:hAnsi="Arial" w:cs="Arial"/>
          <w:noProof/>
          <w:sz w:val="20"/>
          <w:szCs w:val="20"/>
        </w:rPr>
        <w:lastRenderedPageBreak/>
        <w:drawing>
          <wp:inline distT="0" distB="0" distL="114300" distR="114300" wp14:anchorId="2FB9D8DD" wp14:editId="07C175E6">
            <wp:extent cx="1734185" cy="1642745"/>
            <wp:effectExtent l="0" t="0" r="3175" b="3175"/>
            <wp:docPr id="11" name="图片 11" descr="Figure S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Figure S10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734185" cy="1642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362355" w14:textId="77777777" w:rsidR="00A6671B" w:rsidRPr="008476B2" w:rsidRDefault="00000000">
      <w:pPr>
        <w:pStyle w:val="a7"/>
        <w:widowControl/>
        <w:shd w:val="clear" w:color="auto" w:fill="FFFFFF"/>
        <w:spacing w:line="360" w:lineRule="auto"/>
        <w:rPr>
          <w:rFonts w:ascii="Arial" w:eastAsia="宋体" w:hAnsi="Arial" w:cs="Arial"/>
          <w:sz w:val="20"/>
          <w:szCs w:val="20"/>
        </w:rPr>
      </w:pPr>
      <w:r w:rsidRPr="008476B2">
        <w:rPr>
          <w:rFonts w:ascii="Arial" w:eastAsia="宋体" w:hAnsi="Arial" w:cs="Arial" w:hint="eastAsia"/>
          <w:sz w:val="20"/>
          <w:szCs w:val="20"/>
        </w:rPr>
        <w:t>Fig.</w:t>
      </w:r>
      <w:r w:rsidRPr="008476B2">
        <w:rPr>
          <w:rFonts w:ascii="Arial" w:eastAsia="宋体" w:hAnsi="Arial" w:cs="Arial"/>
          <w:sz w:val="20"/>
          <w:szCs w:val="20"/>
        </w:rPr>
        <w:t xml:space="preserve"> S1</w:t>
      </w:r>
      <w:r w:rsidRPr="008476B2">
        <w:rPr>
          <w:rFonts w:ascii="Arial" w:eastAsia="宋体" w:hAnsi="Arial" w:cs="Arial" w:hint="eastAsia"/>
          <w:sz w:val="20"/>
          <w:szCs w:val="20"/>
        </w:rPr>
        <w:t>8</w:t>
      </w:r>
      <w:r w:rsidRPr="008476B2">
        <w:rPr>
          <w:rFonts w:ascii="Arial" w:eastAsia="宋体" w:hAnsi="Arial" w:cs="Arial"/>
          <w:sz w:val="20"/>
          <w:szCs w:val="20"/>
        </w:rPr>
        <w:t>: Statistical analysis of CRT exposure detected by Flow Cytometry. ns: no significance, * p &lt; 0.05 and *** p &lt; 0.001.</w:t>
      </w:r>
    </w:p>
    <w:p w14:paraId="3BF65151" w14:textId="77777777" w:rsidR="00A6671B" w:rsidRPr="008476B2" w:rsidRDefault="00000000">
      <w:pPr>
        <w:pStyle w:val="a7"/>
        <w:widowControl/>
        <w:shd w:val="clear" w:color="auto" w:fill="FFFFFF"/>
        <w:spacing w:line="360" w:lineRule="auto"/>
        <w:rPr>
          <w:rFonts w:ascii="Arial" w:eastAsia="宋体" w:hAnsi="Arial" w:cs="Arial"/>
          <w:sz w:val="20"/>
          <w:szCs w:val="20"/>
        </w:rPr>
      </w:pPr>
      <w:r w:rsidRPr="008476B2">
        <w:rPr>
          <w:rFonts w:ascii="Arial" w:eastAsia="宋体" w:hAnsi="Arial" w:cs="Arial"/>
          <w:noProof/>
          <w:sz w:val="20"/>
          <w:szCs w:val="20"/>
        </w:rPr>
        <w:drawing>
          <wp:inline distT="0" distB="0" distL="114300" distR="114300" wp14:anchorId="23D4A357" wp14:editId="2F8B0F95">
            <wp:extent cx="4648200" cy="3773170"/>
            <wp:effectExtent l="0" t="0" r="0" b="6350"/>
            <wp:docPr id="21" name="图片 21" descr="体内靶向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体内靶向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648200" cy="377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9A574E" w14:textId="77777777" w:rsidR="00A6671B" w:rsidRPr="008476B2" w:rsidRDefault="00000000">
      <w:pPr>
        <w:pStyle w:val="a7"/>
        <w:widowControl/>
        <w:shd w:val="clear" w:color="auto" w:fill="FFFFFF"/>
        <w:spacing w:line="360" w:lineRule="auto"/>
        <w:rPr>
          <w:rFonts w:ascii="Arial" w:eastAsia="宋体" w:hAnsi="Arial" w:cs="Arial"/>
          <w:sz w:val="20"/>
          <w:szCs w:val="20"/>
        </w:rPr>
      </w:pPr>
      <w:r w:rsidRPr="008476B2">
        <w:rPr>
          <w:rFonts w:ascii="Arial" w:eastAsia="宋体" w:hAnsi="Arial" w:cs="Arial" w:hint="eastAsia"/>
          <w:sz w:val="20"/>
          <w:szCs w:val="20"/>
        </w:rPr>
        <w:t>Fig. S19: T</w:t>
      </w:r>
      <w:r w:rsidRPr="008476B2">
        <w:rPr>
          <w:rFonts w:ascii="Arial" w:eastAsia="宋体" w:hAnsi="Arial" w:cs="Arial"/>
          <w:sz w:val="20"/>
          <w:szCs w:val="20"/>
        </w:rPr>
        <w:t>umor targeting</w:t>
      </w:r>
      <w:r w:rsidRPr="008476B2">
        <w:rPr>
          <w:rFonts w:ascii="Arial" w:eastAsia="宋体" w:hAnsi="Arial" w:cs="Arial" w:hint="eastAsia"/>
          <w:sz w:val="20"/>
          <w:szCs w:val="20"/>
        </w:rPr>
        <w:t xml:space="preserve"> evaluation. F</w:t>
      </w:r>
      <w:r w:rsidRPr="008476B2">
        <w:rPr>
          <w:rFonts w:ascii="Arial" w:eastAsia="宋体" w:hAnsi="Arial" w:cs="Arial"/>
          <w:sz w:val="20"/>
          <w:szCs w:val="20"/>
        </w:rPr>
        <w:t>luorescence images of dissected organs</w:t>
      </w:r>
      <w:r w:rsidRPr="008476B2">
        <w:rPr>
          <w:rFonts w:ascii="Arial" w:eastAsia="宋体" w:hAnsi="Arial" w:cs="Arial" w:hint="eastAsia"/>
          <w:sz w:val="20"/>
          <w:szCs w:val="20"/>
        </w:rPr>
        <w:t xml:space="preserve"> (A)</w:t>
      </w:r>
      <w:r w:rsidRPr="008476B2">
        <w:rPr>
          <w:rFonts w:ascii="Arial" w:eastAsia="宋体" w:hAnsi="Arial" w:cs="Arial"/>
          <w:sz w:val="20"/>
          <w:szCs w:val="20"/>
        </w:rPr>
        <w:t xml:space="preserve"> and tumors </w:t>
      </w:r>
      <w:r w:rsidRPr="008476B2">
        <w:rPr>
          <w:rFonts w:ascii="Arial" w:eastAsia="宋体" w:hAnsi="Arial" w:cs="Arial" w:hint="eastAsia"/>
          <w:sz w:val="20"/>
          <w:szCs w:val="20"/>
        </w:rPr>
        <w:t xml:space="preserve">(B) </w:t>
      </w:r>
      <w:r w:rsidRPr="008476B2">
        <w:rPr>
          <w:rFonts w:ascii="Arial" w:eastAsia="宋体" w:hAnsi="Arial" w:cs="Arial"/>
          <w:sz w:val="20"/>
          <w:szCs w:val="20"/>
        </w:rPr>
        <w:t xml:space="preserve">at 9 h after intravenous injection of </w:t>
      </w:r>
      <w:proofErr w:type="spellStart"/>
      <w:r w:rsidRPr="008476B2">
        <w:rPr>
          <w:rFonts w:ascii="Arial" w:eastAsia="宋体" w:hAnsi="Arial" w:cs="Arial"/>
          <w:sz w:val="20"/>
          <w:szCs w:val="20"/>
        </w:rPr>
        <w:t>DiI</w:t>
      </w:r>
      <w:proofErr w:type="spellEnd"/>
      <w:r w:rsidRPr="008476B2">
        <w:rPr>
          <w:rFonts w:ascii="Arial" w:eastAsia="宋体" w:hAnsi="Arial" w:cs="Arial"/>
          <w:sz w:val="20"/>
          <w:szCs w:val="20"/>
        </w:rPr>
        <w:t>/</w:t>
      </w:r>
      <w:proofErr w:type="spellStart"/>
      <w:r w:rsidRPr="008476B2">
        <w:rPr>
          <w:rFonts w:ascii="Arial" w:eastAsia="宋体" w:hAnsi="Arial" w:cs="Arial"/>
          <w:sz w:val="20"/>
          <w:szCs w:val="20"/>
        </w:rPr>
        <w:t>PFP@Lip</w:t>
      </w:r>
      <w:proofErr w:type="spellEnd"/>
      <w:r w:rsidRPr="008476B2">
        <w:rPr>
          <w:rFonts w:ascii="Arial" w:eastAsia="宋体" w:hAnsi="Arial" w:cs="Arial"/>
          <w:sz w:val="20"/>
          <w:szCs w:val="20"/>
        </w:rPr>
        <w:t xml:space="preserve"> or </w:t>
      </w:r>
      <w:proofErr w:type="spellStart"/>
      <w:r w:rsidRPr="008476B2">
        <w:rPr>
          <w:rFonts w:ascii="Arial" w:eastAsia="宋体" w:hAnsi="Arial" w:cs="Arial"/>
          <w:sz w:val="20"/>
          <w:szCs w:val="20"/>
        </w:rPr>
        <w:t>DiI</w:t>
      </w:r>
      <w:proofErr w:type="spellEnd"/>
      <w:r w:rsidRPr="008476B2">
        <w:rPr>
          <w:rFonts w:ascii="Arial" w:eastAsia="宋体" w:hAnsi="Arial" w:cs="Arial"/>
          <w:sz w:val="20"/>
          <w:szCs w:val="20"/>
        </w:rPr>
        <w:t>/PFP@R</w:t>
      </w:r>
      <w:r w:rsidRPr="008476B2">
        <w:rPr>
          <w:rFonts w:ascii="Arial" w:eastAsia="宋体" w:hAnsi="Arial" w:cs="Arial"/>
          <w:sz w:val="20"/>
          <w:szCs w:val="20"/>
        </w:rPr>
        <w:noBreakHyphen/>
        <w:t>Lip. </w:t>
      </w:r>
      <w:r w:rsidRPr="008476B2">
        <w:rPr>
          <w:rFonts w:ascii="Arial" w:eastAsia="宋体" w:hAnsi="Arial" w:cs="Arial" w:hint="eastAsia"/>
          <w:sz w:val="20"/>
          <w:szCs w:val="20"/>
        </w:rPr>
        <w:t xml:space="preserve">(C) </w:t>
      </w:r>
      <w:r w:rsidRPr="008476B2">
        <w:rPr>
          <w:rFonts w:ascii="Arial" w:eastAsia="宋体" w:hAnsi="Arial" w:cs="Arial"/>
          <w:sz w:val="20"/>
          <w:szCs w:val="20"/>
        </w:rPr>
        <w:t>Quantitative analysis of fluorescence intensity in tumors</w:t>
      </w:r>
      <w:r w:rsidRPr="008476B2">
        <w:rPr>
          <w:rFonts w:ascii="Arial" w:eastAsia="宋体" w:hAnsi="Arial" w:cs="Arial" w:hint="eastAsia"/>
          <w:sz w:val="20"/>
          <w:szCs w:val="20"/>
        </w:rPr>
        <w:t xml:space="preserve">. </w:t>
      </w:r>
      <w:r w:rsidRPr="008476B2">
        <w:rPr>
          <w:rFonts w:ascii="Arial" w:eastAsia="宋体" w:hAnsi="Arial" w:cs="Arial"/>
          <w:sz w:val="20"/>
          <w:szCs w:val="20"/>
        </w:rPr>
        <w:t>* p &lt; 0.05</w:t>
      </w:r>
      <w:r w:rsidRPr="008476B2">
        <w:rPr>
          <w:rFonts w:ascii="Arial" w:eastAsia="宋体" w:hAnsi="Arial" w:cs="Arial" w:hint="eastAsia"/>
          <w:sz w:val="20"/>
          <w:szCs w:val="20"/>
        </w:rPr>
        <w:t>.</w:t>
      </w:r>
    </w:p>
    <w:p w14:paraId="03144519" w14:textId="77777777" w:rsidR="00A6671B" w:rsidRPr="008476B2" w:rsidRDefault="00000000">
      <w:pPr>
        <w:pStyle w:val="a7"/>
        <w:widowControl/>
        <w:shd w:val="clear" w:color="auto" w:fill="FFFFFF"/>
        <w:spacing w:line="360" w:lineRule="auto"/>
        <w:rPr>
          <w:rFonts w:ascii="Arial" w:eastAsia="宋体" w:hAnsi="Arial" w:cs="Arial"/>
          <w:sz w:val="20"/>
          <w:szCs w:val="20"/>
        </w:rPr>
      </w:pPr>
      <w:r w:rsidRPr="008476B2">
        <w:rPr>
          <w:rFonts w:ascii="Arial" w:eastAsia="宋体" w:hAnsi="Arial" w:cs="Arial"/>
          <w:noProof/>
          <w:sz w:val="20"/>
          <w:szCs w:val="20"/>
        </w:rPr>
        <w:lastRenderedPageBreak/>
        <w:drawing>
          <wp:inline distT="0" distB="0" distL="114300" distR="114300" wp14:anchorId="04E18BD8" wp14:editId="5BBE803C">
            <wp:extent cx="5248910" cy="3740150"/>
            <wp:effectExtent l="0" t="0" r="8890" b="8890"/>
            <wp:docPr id="22" name="图片 22" descr="各器官h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各器官he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374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AB8A01" w14:textId="77777777" w:rsidR="00A6671B" w:rsidRPr="008476B2" w:rsidRDefault="00000000">
      <w:pPr>
        <w:pStyle w:val="a7"/>
        <w:widowControl/>
        <w:shd w:val="clear" w:color="auto" w:fill="FFFFFF"/>
        <w:spacing w:line="360" w:lineRule="auto"/>
        <w:rPr>
          <w:rFonts w:ascii="宋体" w:eastAsia="宋体" w:hAnsi="宋体" w:cs="宋体" w:hint="eastAsia"/>
        </w:rPr>
      </w:pPr>
      <w:r w:rsidRPr="008476B2">
        <w:rPr>
          <w:rFonts w:ascii="Arial" w:eastAsia="宋体" w:hAnsi="Arial" w:cs="Arial" w:hint="eastAsia"/>
          <w:sz w:val="20"/>
          <w:szCs w:val="20"/>
        </w:rPr>
        <w:t>Fig. S20: H&amp;E staining of major organs from mice in each group</w:t>
      </w:r>
      <w:r w:rsidRPr="008476B2">
        <w:rPr>
          <w:rFonts w:ascii="Arial" w:eastAsia="宋体" w:hAnsi="Arial" w:cs="Arial"/>
          <w:bCs/>
          <w:kern w:val="0"/>
          <w:sz w:val="20"/>
          <w:szCs w:val="20"/>
        </w:rPr>
        <w:t xml:space="preserve"> (scale bar = 100 </w:t>
      </w:r>
      <w:proofErr w:type="spellStart"/>
      <w:r w:rsidRPr="008476B2">
        <w:rPr>
          <w:rFonts w:ascii="Arial" w:eastAsia="宋体" w:hAnsi="Arial" w:cs="Arial"/>
          <w:bCs/>
          <w:kern w:val="0"/>
          <w:sz w:val="20"/>
          <w:szCs w:val="20"/>
        </w:rPr>
        <w:t>μm</w:t>
      </w:r>
      <w:proofErr w:type="spellEnd"/>
      <w:r w:rsidRPr="008476B2">
        <w:rPr>
          <w:rFonts w:ascii="Arial" w:eastAsia="宋体" w:hAnsi="Arial" w:cs="Arial"/>
          <w:bCs/>
          <w:kern w:val="0"/>
          <w:sz w:val="20"/>
          <w:szCs w:val="20"/>
        </w:rPr>
        <w:t>, all images were captured under the same magnification)</w:t>
      </w:r>
      <w:r w:rsidRPr="008476B2">
        <w:rPr>
          <w:rFonts w:ascii="Arial" w:eastAsia="宋体" w:hAnsi="Arial" w:cs="Arial" w:hint="eastAsia"/>
          <w:sz w:val="20"/>
          <w:szCs w:val="20"/>
        </w:rPr>
        <w:t>.</w:t>
      </w:r>
    </w:p>
    <w:p w14:paraId="3EDA0B80" w14:textId="77777777" w:rsidR="00A6671B" w:rsidRPr="008476B2" w:rsidRDefault="00000000">
      <w:pPr>
        <w:spacing w:line="360" w:lineRule="auto"/>
        <w:rPr>
          <w:rFonts w:ascii="宋体" w:eastAsia="宋体" w:hAnsi="宋体" w:cs="宋体" w:hint="eastAsia"/>
          <w:sz w:val="24"/>
        </w:rPr>
      </w:pPr>
      <w:r w:rsidRPr="008476B2">
        <w:rPr>
          <w:rFonts w:ascii="宋体" w:eastAsia="宋体" w:hAnsi="宋体" w:cs="宋体"/>
          <w:noProof/>
          <w:sz w:val="24"/>
        </w:rPr>
        <w:drawing>
          <wp:inline distT="0" distB="0" distL="114300" distR="114300" wp14:anchorId="364A626D" wp14:editId="5EAEC743">
            <wp:extent cx="1764665" cy="1746250"/>
            <wp:effectExtent l="0" t="0" r="3175" b="6350"/>
            <wp:docPr id="6" name="图片 6" descr="cd8荧光统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cd8荧光统计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764665" cy="174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F814C0" w14:textId="77777777" w:rsidR="00A6671B" w:rsidRDefault="00000000">
      <w:pPr>
        <w:pStyle w:val="a7"/>
        <w:widowControl/>
        <w:shd w:val="clear" w:color="auto" w:fill="FFFFFF"/>
        <w:spacing w:line="360" w:lineRule="auto"/>
        <w:rPr>
          <w:rFonts w:ascii="Arial" w:eastAsia="宋体" w:hAnsi="Arial" w:cs="Arial"/>
          <w:sz w:val="20"/>
          <w:szCs w:val="20"/>
        </w:rPr>
      </w:pPr>
      <w:r w:rsidRPr="008476B2">
        <w:rPr>
          <w:rFonts w:ascii="Arial" w:eastAsia="宋体" w:hAnsi="Arial" w:cs="Arial" w:hint="eastAsia"/>
          <w:sz w:val="20"/>
          <w:szCs w:val="20"/>
        </w:rPr>
        <w:t>Fig.</w:t>
      </w:r>
      <w:r w:rsidRPr="008476B2">
        <w:rPr>
          <w:rFonts w:ascii="Arial" w:eastAsia="宋体" w:hAnsi="Arial" w:cs="Arial"/>
          <w:sz w:val="20"/>
          <w:szCs w:val="20"/>
        </w:rPr>
        <w:t xml:space="preserve"> S</w:t>
      </w:r>
      <w:r w:rsidRPr="008476B2">
        <w:rPr>
          <w:rFonts w:ascii="Arial" w:eastAsia="宋体" w:hAnsi="Arial" w:cs="Arial" w:hint="eastAsia"/>
          <w:sz w:val="20"/>
          <w:szCs w:val="20"/>
        </w:rPr>
        <w:t>21</w:t>
      </w:r>
      <w:r w:rsidRPr="008476B2">
        <w:rPr>
          <w:rFonts w:ascii="Arial" w:eastAsia="宋体" w:hAnsi="Arial" w:cs="Arial"/>
          <w:sz w:val="20"/>
          <w:szCs w:val="20"/>
        </w:rPr>
        <w:t xml:space="preserve">: Statistical analysis of </w:t>
      </w:r>
      <w:r w:rsidRPr="008476B2">
        <w:rPr>
          <w:rFonts w:ascii="Arial" w:eastAsia="宋体" w:hAnsi="Arial" w:cs="Arial" w:hint="eastAsia"/>
          <w:sz w:val="20"/>
          <w:szCs w:val="20"/>
        </w:rPr>
        <w:t>CD8 fluorescence intensity</w:t>
      </w:r>
      <w:r w:rsidRPr="008476B2">
        <w:rPr>
          <w:rFonts w:ascii="Arial" w:eastAsia="宋体" w:hAnsi="Arial" w:cs="Arial"/>
          <w:sz w:val="20"/>
          <w:szCs w:val="20"/>
        </w:rPr>
        <w:t>. ns: no significance, * p &lt; 0.05 and *** p &lt; 0.001.</w:t>
      </w:r>
    </w:p>
    <w:p w14:paraId="4140EF21" w14:textId="77777777" w:rsidR="00A6671B" w:rsidRDefault="00A6671B">
      <w:pPr>
        <w:spacing w:line="360" w:lineRule="auto"/>
        <w:rPr>
          <w:rFonts w:ascii="宋体" w:eastAsia="宋体" w:hAnsi="宋体" w:cs="宋体" w:hint="eastAsia"/>
          <w:sz w:val="24"/>
        </w:rPr>
      </w:pPr>
    </w:p>
    <w:sectPr w:rsidR="00A6671B">
      <w:headerReference w:type="even" r:id="rId28"/>
      <w:headerReference w:type="default" r:id="rId29"/>
      <w:footerReference w:type="even" r:id="rId30"/>
      <w:footerReference w:type="default" r:id="rId31"/>
      <w:headerReference w:type="first" r:id="rId32"/>
      <w:footerReference w:type="first" r:id="rId33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DFE7919" w14:textId="77777777" w:rsidR="00BB7ABB" w:rsidRDefault="00BB7ABB">
      <w:r>
        <w:separator/>
      </w:r>
    </w:p>
  </w:endnote>
  <w:endnote w:type="continuationSeparator" w:id="0">
    <w:p w14:paraId="383FFB8C" w14:textId="77777777" w:rsidR="00BB7ABB" w:rsidRDefault="00BB7AB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EE"/>
    <w:family w:val="swiss"/>
    <w:pitch w:val="variable"/>
    <w:sig w:usb0="E4002EFF" w:usb1="C200ACF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">
    <w:altName w:val="Times New Roman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default"/>
    <w:sig w:usb0="E4002EFF" w:usb1="C000E47F" w:usb2="00000009" w:usb3="00000000" w:csb0="2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172F5B0" w14:textId="77777777" w:rsidR="00A6671B" w:rsidRDefault="00A6671B">
    <w:pPr>
      <w:pStyle w:val="a3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346AC8B" w14:textId="77777777" w:rsidR="00A6671B" w:rsidRDefault="00A6671B">
    <w:pPr>
      <w:pStyle w:val="a3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71438B8" w14:textId="77777777" w:rsidR="00A6671B" w:rsidRDefault="00A6671B">
    <w:pPr>
      <w:pStyle w:val="a3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8C120E5" w14:textId="77777777" w:rsidR="00BB7ABB" w:rsidRDefault="00BB7ABB">
      <w:r>
        <w:separator/>
      </w:r>
    </w:p>
  </w:footnote>
  <w:footnote w:type="continuationSeparator" w:id="0">
    <w:p w14:paraId="5918112C" w14:textId="77777777" w:rsidR="00BB7ABB" w:rsidRDefault="00BB7AB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E0CA56" w14:textId="77777777" w:rsidR="00A6671B" w:rsidRDefault="00A6671B">
    <w:pPr>
      <w:pStyle w:val="a5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03D4199" w14:textId="77777777" w:rsidR="00A6671B" w:rsidRDefault="00A6671B">
    <w:pPr>
      <w:pStyle w:val="a5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5BAA3EC" w14:textId="77777777" w:rsidR="00A6671B" w:rsidRDefault="00A6671B">
    <w:pPr>
      <w:pStyle w:val="a5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embedSystemFonts/>
  <w:bordersDoNotSurroundHeader/>
  <w:bordersDoNotSurroundFooter/>
  <w:proofState w:spelling="clean" w:grammar="clean"/>
  <w:defaultTabStop w:val="420"/>
  <w:drawingGridVerticalSpacing w:val="156"/>
  <w:noPunctuationKerning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29783B91"/>
    <w:rsid w:val="00130CB2"/>
    <w:rsid w:val="00186022"/>
    <w:rsid w:val="00233D9C"/>
    <w:rsid w:val="00525A13"/>
    <w:rsid w:val="008476B2"/>
    <w:rsid w:val="00923724"/>
    <w:rsid w:val="009C1974"/>
    <w:rsid w:val="00A6671B"/>
    <w:rsid w:val="00AB1E13"/>
    <w:rsid w:val="00BB7ABB"/>
    <w:rsid w:val="00F252FC"/>
    <w:rsid w:val="086C5888"/>
    <w:rsid w:val="08DD5D77"/>
    <w:rsid w:val="0AC74ABE"/>
    <w:rsid w:val="101E4159"/>
    <w:rsid w:val="1354153D"/>
    <w:rsid w:val="17575DF8"/>
    <w:rsid w:val="1A82643C"/>
    <w:rsid w:val="1D4D1FA4"/>
    <w:rsid w:val="1DB649B9"/>
    <w:rsid w:val="29783B91"/>
    <w:rsid w:val="2EBA2E7E"/>
    <w:rsid w:val="38F93D38"/>
    <w:rsid w:val="3ABF6A24"/>
    <w:rsid w:val="3FC635E9"/>
    <w:rsid w:val="401E02E1"/>
    <w:rsid w:val="42777F5A"/>
    <w:rsid w:val="436D5042"/>
    <w:rsid w:val="43FE5F41"/>
    <w:rsid w:val="453C50DC"/>
    <w:rsid w:val="485C74FB"/>
    <w:rsid w:val="49871495"/>
    <w:rsid w:val="4CB64851"/>
    <w:rsid w:val="4F620CCD"/>
    <w:rsid w:val="4F880EA4"/>
    <w:rsid w:val="559F5EC0"/>
    <w:rsid w:val="569F41A2"/>
    <w:rsid w:val="5933740D"/>
    <w:rsid w:val="5AD615D2"/>
    <w:rsid w:val="5CDC11CA"/>
    <w:rsid w:val="6AF14783"/>
    <w:rsid w:val="6B3B562C"/>
    <w:rsid w:val="6F957231"/>
    <w:rsid w:val="71CB4E91"/>
    <w:rsid w:val="720135F1"/>
    <w:rsid w:val="79703AC2"/>
    <w:rsid w:val="79C76941"/>
    <w:rsid w:val="7E9B35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4FBC1B39"/>
  <w15:docId w15:val="{FC4600F7-D623-4D1A-B562-ECBA7E8EB7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 w:uiPriority="1" w:unhideWhenUsed="1" w:qFormat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(Web)" w:qFormat="1"/>
    <w:lsdException w:name="Normal Table" w:semiHidden="1" w:uiPriority="99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qFormat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5">
    <w:name w:val="header"/>
    <w:basedOn w:val="a"/>
    <w:link w:val="a6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7">
    <w:name w:val="Normal (Web)"/>
    <w:basedOn w:val="a"/>
    <w:qFormat/>
    <w:rPr>
      <w:sz w:val="24"/>
    </w:rPr>
  </w:style>
  <w:style w:type="table" w:styleId="a8">
    <w:name w:val="Table Grid"/>
    <w:basedOn w:val="a1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9">
    <w:name w:val="Strong"/>
    <w:basedOn w:val="a0"/>
    <w:qFormat/>
    <w:rPr>
      <w:b/>
    </w:rPr>
  </w:style>
  <w:style w:type="character" w:customStyle="1" w:styleId="a6">
    <w:name w:val="页眉 字符"/>
    <w:basedOn w:val="a0"/>
    <w:link w:val="a5"/>
    <w:rPr>
      <w:rFonts w:asciiTheme="minorHAnsi" w:eastAsiaTheme="minorEastAsia" w:hAnsiTheme="minorHAnsi" w:cstheme="minorBidi"/>
      <w:kern w:val="2"/>
      <w:sz w:val="18"/>
      <w:szCs w:val="18"/>
    </w:rPr>
  </w:style>
  <w:style w:type="character" w:customStyle="1" w:styleId="a4">
    <w:name w:val="页脚 字符"/>
    <w:basedOn w:val="a0"/>
    <w:link w:val="a3"/>
    <w:rPr>
      <w:rFonts w:asciiTheme="minorHAnsi" w:eastAsiaTheme="minorEastAsia" w:hAnsiTheme="minorHAnsi" w:cstheme="minorBidi"/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tiff"/><Relationship Id="rId18" Type="http://schemas.openxmlformats.org/officeDocument/2006/relationships/image" Target="media/image12.tiff"/><Relationship Id="rId26" Type="http://schemas.openxmlformats.org/officeDocument/2006/relationships/image" Target="media/image20.tiff"/><Relationship Id="rId3" Type="http://schemas.openxmlformats.org/officeDocument/2006/relationships/webSettings" Target="webSettings.xml"/><Relationship Id="rId21" Type="http://schemas.openxmlformats.org/officeDocument/2006/relationships/image" Target="media/image15.tiff"/><Relationship Id="rId34" Type="http://schemas.openxmlformats.org/officeDocument/2006/relationships/fontTable" Target="fontTable.xml"/><Relationship Id="rId7" Type="http://schemas.openxmlformats.org/officeDocument/2006/relationships/image" Target="media/image1.tiff"/><Relationship Id="rId12" Type="http://schemas.openxmlformats.org/officeDocument/2006/relationships/image" Target="media/image6.tiff"/><Relationship Id="rId17" Type="http://schemas.openxmlformats.org/officeDocument/2006/relationships/image" Target="media/image11.tiff"/><Relationship Id="rId25" Type="http://schemas.openxmlformats.org/officeDocument/2006/relationships/image" Target="media/image19.tiff"/><Relationship Id="rId33" Type="http://schemas.openxmlformats.org/officeDocument/2006/relationships/footer" Target="footer3.xml"/><Relationship Id="rId2" Type="http://schemas.openxmlformats.org/officeDocument/2006/relationships/settings" Target="settings.xml"/><Relationship Id="rId16" Type="http://schemas.openxmlformats.org/officeDocument/2006/relationships/image" Target="media/image10.tiff"/><Relationship Id="rId20" Type="http://schemas.openxmlformats.org/officeDocument/2006/relationships/image" Target="media/image14.tiff"/><Relationship Id="rId29" Type="http://schemas.openxmlformats.org/officeDocument/2006/relationships/header" Target="header2.xml"/><Relationship Id="rId1" Type="http://schemas.openxmlformats.org/officeDocument/2006/relationships/styles" Target="styles.xml"/><Relationship Id="rId6" Type="http://schemas.openxmlformats.org/officeDocument/2006/relationships/hyperlink" Target="mailto:yangxiuhua@hrbmu.edu.cn" TargetMode="External"/><Relationship Id="rId11" Type="http://schemas.openxmlformats.org/officeDocument/2006/relationships/image" Target="media/image5.tiff"/><Relationship Id="rId24" Type="http://schemas.openxmlformats.org/officeDocument/2006/relationships/image" Target="media/image18.tiff"/><Relationship Id="rId32" Type="http://schemas.openxmlformats.org/officeDocument/2006/relationships/header" Target="header3.xml"/><Relationship Id="rId5" Type="http://schemas.openxmlformats.org/officeDocument/2006/relationships/endnotes" Target="endnotes.xml"/><Relationship Id="rId15" Type="http://schemas.openxmlformats.org/officeDocument/2006/relationships/image" Target="media/image9.tiff"/><Relationship Id="rId23" Type="http://schemas.openxmlformats.org/officeDocument/2006/relationships/image" Target="media/image17.tiff"/><Relationship Id="rId28" Type="http://schemas.openxmlformats.org/officeDocument/2006/relationships/header" Target="header1.xml"/><Relationship Id="rId10" Type="http://schemas.openxmlformats.org/officeDocument/2006/relationships/image" Target="media/image4.tiff"/><Relationship Id="rId19" Type="http://schemas.openxmlformats.org/officeDocument/2006/relationships/image" Target="media/image13.tiff"/><Relationship Id="rId31" Type="http://schemas.openxmlformats.org/officeDocument/2006/relationships/footer" Target="footer2.xml"/><Relationship Id="rId4" Type="http://schemas.openxmlformats.org/officeDocument/2006/relationships/footnotes" Target="footnotes.xml"/><Relationship Id="rId9" Type="http://schemas.openxmlformats.org/officeDocument/2006/relationships/image" Target="media/image3.tiff"/><Relationship Id="rId14" Type="http://schemas.openxmlformats.org/officeDocument/2006/relationships/image" Target="media/image8.tiff"/><Relationship Id="rId22" Type="http://schemas.openxmlformats.org/officeDocument/2006/relationships/image" Target="media/image16.tiff"/><Relationship Id="rId27" Type="http://schemas.openxmlformats.org/officeDocument/2006/relationships/image" Target="media/image21.tiff"/><Relationship Id="rId30" Type="http://schemas.openxmlformats.org/officeDocument/2006/relationships/footer" Target="footer1.xml"/><Relationship Id="rId35" Type="http://schemas.openxmlformats.org/officeDocument/2006/relationships/theme" Target="theme/theme1.xml"/><Relationship Id="rId8" Type="http://schemas.openxmlformats.org/officeDocument/2006/relationships/image" Target="media/image2.tiff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10</Pages>
  <Words>681</Words>
  <Characters>3710</Characters>
  <Application>Microsoft Office Word</Application>
  <DocSecurity>0</DocSecurity>
  <Lines>127</Lines>
  <Paragraphs>57</Paragraphs>
  <ScaleCrop>false</ScaleCrop>
  <Company/>
  <LinksUpToDate>false</LinksUpToDate>
  <CharactersWithSpaces>4334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Jimex</dc:creator>
  <cp:lastModifiedBy>editor</cp:lastModifiedBy>
  <cp:revision>4</cp:revision>
  <cp:lastPrinted>2026-05-08T03:16:00Z</cp:lastPrinted>
  <dcterms:created xsi:type="dcterms:W3CDTF">2026-02-08T10:28:00Z</dcterms:created>
  <dcterms:modified xsi:type="dcterms:W3CDTF">2026-05-08T03:16:00Z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2052-12.1.0.25865</vt:lpwstr>
  </property>
  <property fmtid="{D5CDD505-2E9C-101B-9397-08002B2CF9AE}" pid="3" name="ICV">
    <vt:lpwstr>4D75C6107E354D0C94E0B6A466EF5420_11</vt:lpwstr>
  </property>
  <property fmtid="{D5CDD505-2E9C-101B-9397-08002B2CF9AE}" pid="4" name="KSOTemplateDocerSaveRecord">
    <vt:lpwstr>eyJoZGlkIjoiYzE3NWRhMTBhMzAzNDY1ZWNhNjAwY2NmMTEwMWY2MGQiLCJ1c2VySWQiOiIyNDUzMjEzMzUifQ==</vt:lpwstr>
  </property>
</Properties>
</file>